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718A" w14:textId="77777777" w:rsidR="00DB58C6" w:rsidRPr="0006500B" w:rsidRDefault="00DB58C6" w:rsidP="0006500B">
      <w:pPr>
        <w:spacing w:after="0" w:line="240" w:lineRule="auto"/>
        <w:ind w:left="1776"/>
        <w:rPr>
          <w:rFonts w:ascii="Constantia" w:hAnsi="Constantia"/>
          <w:b/>
          <w:bCs/>
          <w:lang w:val="de-DE"/>
        </w:rPr>
      </w:pPr>
    </w:p>
    <w:p w14:paraId="52778A08" w14:textId="77777777" w:rsidR="0064318E" w:rsidRPr="0064318E" w:rsidRDefault="0064318E" w:rsidP="0064318E">
      <w:pPr>
        <w:keepNext/>
        <w:tabs>
          <w:tab w:val="center" w:pos="5103"/>
        </w:tabs>
        <w:spacing w:after="0" w:line="360" w:lineRule="auto"/>
        <w:jc w:val="center"/>
        <w:outlineLvl w:val="2"/>
        <w:rPr>
          <w:rFonts w:ascii="Verdana" w:eastAsia="Times New Roman" w:hAnsi="Verdana"/>
          <w:b/>
          <w:bCs/>
          <w:noProof/>
          <w:color w:val="440044"/>
          <w:spacing w:val="4"/>
          <w:sz w:val="42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42"/>
          <w:szCs w:val="24"/>
          <w:lang w:val="de-DE" w:eastAsia="de-DE"/>
        </w:rPr>
        <w:t>ÖSTERREICHISCHE GESELLSCHAFT</w:t>
      </w:r>
    </w:p>
    <w:p w14:paraId="4EF73903" w14:textId="77777777" w:rsidR="0064318E" w:rsidRPr="0064318E" w:rsidRDefault="0064318E" w:rsidP="0064318E">
      <w:pPr>
        <w:keepNext/>
        <w:tabs>
          <w:tab w:val="center" w:pos="5103"/>
        </w:tabs>
        <w:spacing w:after="0" w:line="360" w:lineRule="auto"/>
        <w:jc w:val="center"/>
        <w:outlineLvl w:val="2"/>
        <w:rPr>
          <w:rFonts w:ascii="Times New Roman" w:eastAsia="Times New Roman" w:hAnsi="Times New Roman"/>
          <w:sz w:val="58"/>
          <w:szCs w:val="40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42"/>
          <w:szCs w:val="24"/>
          <w:lang w:val="de-DE" w:eastAsia="de-DE"/>
        </w:rPr>
        <w:t>FÜR PRÄ- UND PERINATALE MEDIZIN</w:t>
      </w:r>
    </w:p>
    <w:p w14:paraId="729AEEDB" w14:textId="77777777" w:rsid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37695300" w14:textId="77777777" w:rsidR="0064318E" w:rsidRP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5EA201A9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0826A85C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  <w:r>
        <w:rPr>
          <w:rFonts w:ascii="Times New Roman" w:eastAsia="Times New Roman" w:hAnsi="Times New Roman"/>
          <w:noProof/>
          <w:sz w:val="20"/>
          <w:szCs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7ADD61" wp14:editId="078BBF56">
                <wp:simplePos x="0" y="0"/>
                <wp:positionH relativeFrom="column">
                  <wp:posOffset>979805</wp:posOffset>
                </wp:positionH>
                <wp:positionV relativeFrom="paragraph">
                  <wp:posOffset>52705</wp:posOffset>
                </wp:positionV>
                <wp:extent cx="3543300" cy="3448050"/>
                <wp:effectExtent l="13335" t="8255" r="5715" b="10795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448050"/>
                          <a:chOff x="1632" y="864"/>
                          <a:chExt cx="2903" cy="2750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632" y="864"/>
                            <a:ext cx="2903" cy="2750"/>
                          </a:xfrm>
                          <a:prstGeom prst="ellipse">
                            <a:avLst/>
                          </a:prstGeom>
                          <a:solidFill>
                            <a:srgbClr val="5C2E60"/>
                          </a:solidFill>
                          <a:ln w="9525">
                            <a:solidFill>
                              <a:srgbClr val="5C2E6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677" y="960"/>
                            <a:ext cx="2767" cy="2580"/>
                          </a:xfrm>
                          <a:prstGeom prst="ellipse">
                            <a:avLst/>
                          </a:prstGeom>
                          <a:solidFill>
                            <a:srgbClr val="8D8DB3"/>
                          </a:solidFill>
                          <a:ln w="9525">
                            <a:solidFill>
                              <a:srgbClr val="5C2E6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256" y="912"/>
                            <a:ext cx="2256" cy="2428"/>
                          </a:xfrm>
                          <a:custGeom>
                            <a:avLst/>
                            <a:gdLst>
                              <a:gd name="T0" fmla="*/ 881 w 2200"/>
                              <a:gd name="T1" fmla="*/ 23 h 2440"/>
                              <a:gd name="T2" fmla="*/ 1943 w 2200"/>
                              <a:gd name="T3" fmla="*/ 633 h 2440"/>
                              <a:gd name="T4" fmla="*/ 2125 w 2200"/>
                              <a:gd name="T5" fmla="*/ 1767 h 2440"/>
                              <a:gd name="T6" fmla="*/ 1557 w 2200"/>
                              <a:gd name="T7" fmla="*/ 2418 h 2440"/>
                              <a:gd name="T8" fmla="*/ 1762 w 2200"/>
                              <a:gd name="T9" fmla="*/ 1494 h 2440"/>
                              <a:gd name="T10" fmla="*/ 1263 w 2200"/>
                              <a:gd name="T11" fmla="*/ 1041 h 2440"/>
                              <a:gd name="T12" fmla="*/ 1049 w 2200"/>
                              <a:gd name="T13" fmla="*/ 1262 h 2440"/>
                              <a:gd name="T14" fmla="*/ 745 w 2200"/>
                              <a:gd name="T15" fmla="*/ 1450 h 2440"/>
                              <a:gd name="T16" fmla="*/ 837 w 2200"/>
                              <a:gd name="T17" fmla="*/ 1522 h 2440"/>
                              <a:gd name="T18" fmla="*/ 997 w 2200"/>
                              <a:gd name="T19" fmla="*/ 1422 h 2440"/>
                              <a:gd name="T20" fmla="*/ 1121 w 2200"/>
                              <a:gd name="T21" fmla="*/ 1394 h 2440"/>
                              <a:gd name="T22" fmla="*/ 1085 w 2200"/>
                              <a:gd name="T23" fmla="*/ 1574 h 2440"/>
                              <a:gd name="T24" fmla="*/ 873 w 2200"/>
                              <a:gd name="T25" fmla="*/ 1690 h 2440"/>
                              <a:gd name="T26" fmla="*/ 953 w 2200"/>
                              <a:gd name="T27" fmla="*/ 1758 h 2440"/>
                              <a:gd name="T28" fmla="*/ 1141 w 2200"/>
                              <a:gd name="T29" fmla="*/ 1590 h 2440"/>
                              <a:gd name="T30" fmla="*/ 1545 w 2200"/>
                              <a:gd name="T31" fmla="*/ 1630 h 2440"/>
                              <a:gd name="T32" fmla="*/ 1649 w 2200"/>
                              <a:gd name="T33" fmla="*/ 2070 h 2440"/>
                              <a:gd name="T34" fmla="*/ 1127 w 2200"/>
                              <a:gd name="T35" fmla="*/ 2402 h 2440"/>
                              <a:gd name="T36" fmla="*/ 356 w 2200"/>
                              <a:gd name="T37" fmla="*/ 2175 h 2440"/>
                              <a:gd name="T38" fmla="*/ 1 w 2200"/>
                              <a:gd name="T39" fmla="*/ 1226 h 2440"/>
                              <a:gd name="T40" fmla="*/ 293 w 2200"/>
                              <a:gd name="T41" fmla="*/ 942 h 2440"/>
                              <a:gd name="T42" fmla="*/ 597 w 2200"/>
                              <a:gd name="T43" fmla="*/ 978 h 2440"/>
                              <a:gd name="T44" fmla="*/ 449 w 2200"/>
                              <a:gd name="T45" fmla="*/ 570 h 2440"/>
                              <a:gd name="T46" fmla="*/ 821 w 2200"/>
                              <a:gd name="T47" fmla="*/ 574 h 2440"/>
                              <a:gd name="T48" fmla="*/ 718 w 2200"/>
                              <a:gd name="T49" fmla="*/ 769 h 2440"/>
                              <a:gd name="T50" fmla="*/ 764 w 2200"/>
                              <a:gd name="T51" fmla="*/ 1177 h 2440"/>
                              <a:gd name="T52" fmla="*/ 597 w 2200"/>
                              <a:gd name="T53" fmla="*/ 1298 h 2440"/>
                              <a:gd name="T54" fmla="*/ 833 w 2200"/>
                              <a:gd name="T55" fmla="*/ 1258 h 2440"/>
                              <a:gd name="T56" fmla="*/ 1036 w 2200"/>
                              <a:gd name="T57" fmla="*/ 1086 h 2440"/>
                              <a:gd name="T58" fmla="*/ 1308 w 2200"/>
                              <a:gd name="T59" fmla="*/ 859 h 2440"/>
                              <a:gd name="T60" fmla="*/ 1217 w 2200"/>
                              <a:gd name="T61" fmla="*/ 497 h 2440"/>
                              <a:gd name="T62" fmla="*/ 621 w 2200"/>
                              <a:gd name="T63" fmla="*/ 254 h 2440"/>
                              <a:gd name="T64" fmla="*/ 113 w 2200"/>
                              <a:gd name="T65" fmla="*/ 198 h 2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00" h="2440">
                                <a:moveTo>
                                  <a:pt x="401" y="88"/>
                                </a:moveTo>
                                <a:cubicBezTo>
                                  <a:pt x="519" y="47"/>
                                  <a:pt x="692" y="0"/>
                                  <a:pt x="881" y="23"/>
                                </a:cubicBezTo>
                                <a:cubicBezTo>
                                  <a:pt x="1070" y="46"/>
                                  <a:pt x="1358" y="122"/>
                                  <a:pt x="1535" y="224"/>
                                </a:cubicBezTo>
                                <a:cubicBezTo>
                                  <a:pt x="1712" y="326"/>
                                  <a:pt x="1837" y="467"/>
                                  <a:pt x="1943" y="633"/>
                                </a:cubicBezTo>
                                <a:cubicBezTo>
                                  <a:pt x="2049" y="799"/>
                                  <a:pt x="2140" y="1033"/>
                                  <a:pt x="2170" y="1222"/>
                                </a:cubicBezTo>
                                <a:cubicBezTo>
                                  <a:pt x="2200" y="1411"/>
                                  <a:pt x="2178" y="1608"/>
                                  <a:pt x="2125" y="1767"/>
                                </a:cubicBezTo>
                                <a:cubicBezTo>
                                  <a:pt x="2072" y="1926"/>
                                  <a:pt x="1947" y="2066"/>
                                  <a:pt x="1852" y="2175"/>
                                </a:cubicBezTo>
                                <a:lnTo>
                                  <a:pt x="1557" y="2418"/>
                                </a:lnTo>
                                <a:cubicBezTo>
                                  <a:pt x="1542" y="2388"/>
                                  <a:pt x="1728" y="2147"/>
                                  <a:pt x="1762" y="1993"/>
                                </a:cubicBezTo>
                                <a:cubicBezTo>
                                  <a:pt x="1796" y="1839"/>
                                  <a:pt x="1799" y="1662"/>
                                  <a:pt x="1762" y="1494"/>
                                </a:cubicBezTo>
                                <a:cubicBezTo>
                                  <a:pt x="1725" y="1326"/>
                                  <a:pt x="1620" y="1058"/>
                                  <a:pt x="1537" y="982"/>
                                </a:cubicBezTo>
                                <a:cubicBezTo>
                                  <a:pt x="1454" y="906"/>
                                  <a:pt x="1324" y="1015"/>
                                  <a:pt x="1263" y="1041"/>
                                </a:cubicBezTo>
                                <a:cubicBezTo>
                                  <a:pt x="1202" y="1067"/>
                                  <a:pt x="1205" y="1101"/>
                                  <a:pt x="1169" y="1138"/>
                                </a:cubicBezTo>
                                <a:cubicBezTo>
                                  <a:pt x="1133" y="1175"/>
                                  <a:pt x="1092" y="1225"/>
                                  <a:pt x="1049" y="1262"/>
                                </a:cubicBezTo>
                                <a:cubicBezTo>
                                  <a:pt x="1006" y="1299"/>
                                  <a:pt x="960" y="1331"/>
                                  <a:pt x="909" y="1362"/>
                                </a:cubicBezTo>
                                <a:cubicBezTo>
                                  <a:pt x="858" y="1393"/>
                                  <a:pt x="765" y="1424"/>
                                  <a:pt x="745" y="1450"/>
                                </a:cubicBezTo>
                                <a:lnTo>
                                  <a:pt x="789" y="1518"/>
                                </a:lnTo>
                                <a:lnTo>
                                  <a:pt x="837" y="1522"/>
                                </a:lnTo>
                                <a:cubicBezTo>
                                  <a:pt x="866" y="1513"/>
                                  <a:pt x="938" y="1483"/>
                                  <a:pt x="965" y="1466"/>
                                </a:cubicBezTo>
                                <a:cubicBezTo>
                                  <a:pt x="992" y="1449"/>
                                  <a:pt x="985" y="1434"/>
                                  <a:pt x="997" y="1422"/>
                                </a:cubicBezTo>
                                <a:cubicBezTo>
                                  <a:pt x="1009" y="1410"/>
                                  <a:pt x="1016" y="1399"/>
                                  <a:pt x="1037" y="1394"/>
                                </a:cubicBezTo>
                                <a:cubicBezTo>
                                  <a:pt x="1058" y="1389"/>
                                  <a:pt x="1099" y="1375"/>
                                  <a:pt x="1121" y="1394"/>
                                </a:cubicBezTo>
                                <a:cubicBezTo>
                                  <a:pt x="1143" y="1413"/>
                                  <a:pt x="1175" y="1480"/>
                                  <a:pt x="1169" y="1510"/>
                                </a:cubicBezTo>
                                <a:cubicBezTo>
                                  <a:pt x="1163" y="1540"/>
                                  <a:pt x="1119" y="1559"/>
                                  <a:pt x="1085" y="1574"/>
                                </a:cubicBezTo>
                                <a:cubicBezTo>
                                  <a:pt x="1051" y="1589"/>
                                  <a:pt x="1000" y="1579"/>
                                  <a:pt x="965" y="1598"/>
                                </a:cubicBezTo>
                                <a:cubicBezTo>
                                  <a:pt x="930" y="1617"/>
                                  <a:pt x="876" y="1651"/>
                                  <a:pt x="873" y="1690"/>
                                </a:cubicBezTo>
                                <a:cubicBezTo>
                                  <a:pt x="870" y="1729"/>
                                  <a:pt x="932" y="1819"/>
                                  <a:pt x="945" y="1830"/>
                                </a:cubicBezTo>
                                <a:lnTo>
                                  <a:pt x="953" y="1758"/>
                                </a:lnTo>
                                <a:lnTo>
                                  <a:pt x="1033" y="1726"/>
                                </a:lnTo>
                                <a:cubicBezTo>
                                  <a:pt x="1064" y="1698"/>
                                  <a:pt x="1095" y="1621"/>
                                  <a:pt x="1141" y="1590"/>
                                </a:cubicBezTo>
                                <a:cubicBezTo>
                                  <a:pt x="1187" y="1559"/>
                                  <a:pt x="1241" y="1533"/>
                                  <a:pt x="1308" y="1540"/>
                                </a:cubicBezTo>
                                <a:cubicBezTo>
                                  <a:pt x="1393" y="1554"/>
                                  <a:pt x="1505" y="1586"/>
                                  <a:pt x="1545" y="1630"/>
                                </a:cubicBezTo>
                                <a:cubicBezTo>
                                  <a:pt x="1606" y="1674"/>
                                  <a:pt x="1656" y="1733"/>
                                  <a:pt x="1673" y="1806"/>
                                </a:cubicBezTo>
                                <a:cubicBezTo>
                                  <a:pt x="1664" y="1818"/>
                                  <a:pt x="1688" y="1995"/>
                                  <a:pt x="1649" y="2070"/>
                                </a:cubicBezTo>
                                <a:cubicBezTo>
                                  <a:pt x="1610" y="2145"/>
                                  <a:pt x="1528" y="2203"/>
                                  <a:pt x="1441" y="2258"/>
                                </a:cubicBezTo>
                                <a:cubicBezTo>
                                  <a:pt x="1354" y="2313"/>
                                  <a:pt x="1240" y="2378"/>
                                  <a:pt x="1127" y="2402"/>
                                </a:cubicBezTo>
                                <a:cubicBezTo>
                                  <a:pt x="1014" y="2426"/>
                                  <a:pt x="892" y="2440"/>
                                  <a:pt x="764" y="2402"/>
                                </a:cubicBezTo>
                                <a:cubicBezTo>
                                  <a:pt x="636" y="2364"/>
                                  <a:pt x="472" y="2305"/>
                                  <a:pt x="356" y="2175"/>
                                </a:cubicBezTo>
                                <a:cubicBezTo>
                                  <a:pt x="240" y="2045"/>
                                  <a:pt x="124" y="1780"/>
                                  <a:pt x="65" y="1622"/>
                                </a:cubicBezTo>
                                <a:cubicBezTo>
                                  <a:pt x="6" y="1464"/>
                                  <a:pt x="2" y="1333"/>
                                  <a:pt x="1" y="1226"/>
                                </a:cubicBezTo>
                                <a:cubicBezTo>
                                  <a:pt x="0" y="1119"/>
                                  <a:pt x="12" y="1029"/>
                                  <a:pt x="61" y="982"/>
                                </a:cubicBezTo>
                                <a:cubicBezTo>
                                  <a:pt x="110" y="935"/>
                                  <a:pt x="216" y="945"/>
                                  <a:pt x="293" y="942"/>
                                </a:cubicBezTo>
                                <a:lnTo>
                                  <a:pt x="521" y="962"/>
                                </a:lnTo>
                                <a:cubicBezTo>
                                  <a:pt x="572" y="968"/>
                                  <a:pt x="611" y="1015"/>
                                  <a:pt x="597" y="978"/>
                                </a:cubicBezTo>
                                <a:lnTo>
                                  <a:pt x="437" y="742"/>
                                </a:lnTo>
                                <a:cubicBezTo>
                                  <a:pt x="412" y="674"/>
                                  <a:pt x="404" y="613"/>
                                  <a:pt x="449" y="570"/>
                                </a:cubicBezTo>
                                <a:cubicBezTo>
                                  <a:pt x="494" y="527"/>
                                  <a:pt x="647" y="485"/>
                                  <a:pt x="709" y="486"/>
                                </a:cubicBezTo>
                                <a:cubicBezTo>
                                  <a:pt x="771" y="487"/>
                                  <a:pt x="826" y="548"/>
                                  <a:pt x="821" y="574"/>
                                </a:cubicBezTo>
                                <a:cubicBezTo>
                                  <a:pt x="816" y="600"/>
                                  <a:pt x="694" y="610"/>
                                  <a:pt x="677" y="642"/>
                                </a:cubicBezTo>
                                <a:cubicBezTo>
                                  <a:pt x="660" y="674"/>
                                  <a:pt x="688" y="703"/>
                                  <a:pt x="718" y="769"/>
                                </a:cubicBezTo>
                                <a:cubicBezTo>
                                  <a:pt x="748" y="835"/>
                                  <a:pt x="847" y="973"/>
                                  <a:pt x="855" y="1041"/>
                                </a:cubicBezTo>
                                <a:cubicBezTo>
                                  <a:pt x="863" y="1109"/>
                                  <a:pt x="824" y="1147"/>
                                  <a:pt x="764" y="1177"/>
                                </a:cubicBezTo>
                                <a:cubicBezTo>
                                  <a:pt x="704" y="1207"/>
                                  <a:pt x="520" y="1202"/>
                                  <a:pt x="492" y="1222"/>
                                </a:cubicBezTo>
                                <a:cubicBezTo>
                                  <a:pt x="464" y="1242"/>
                                  <a:pt x="558" y="1286"/>
                                  <a:pt x="597" y="1298"/>
                                </a:cubicBezTo>
                                <a:cubicBezTo>
                                  <a:pt x="636" y="1310"/>
                                  <a:pt x="690" y="1301"/>
                                  <a:pt x="729" y="1294"/>
                                </a:cubicBezTo>
                                <a:lnTo>
                                  <a:pt x="833" y="1258"/>
                                </a:lnTo>
                                <a:cubicBezTo>
                                  <a:pt x="870" y="1239"/>
                                  <a:pt x="915" y="1211"/>
                                  <a:pt x="949" y="1182"/>
                                </a:cubicBezTo>
                                <a:cubicBezTo>
                                  <a:pt x="983" y="1153"/>
                                  <a:pt x="1003" y="1123"/>
                                  <a:pt x="1036" y="1086"/>
                                </a:cubicBezTo>
                                <a:cubicBezTo>
                                  <a:pt x="1069" y="1049"/>
                                  <a:pt x="1104" y="1000"/>
                                  <a:pt x="1149" y="962"/>
                                </a:cubicBezTo>
                                <a:cubicBezTo>
                                  <a:pt x="1194" y="924"/>
                                  <a:pt x="1271" y="900"/>
                                  <a:pt x="1308" y="859"/>
                                </a:cubicBezTo>
                                <a:cubicBezTo>
                                  <a:pt x="1345" y="818"/>
                                  <a:pt x="1388" y="774"/>
                                  <a:pt x="1373" y="714"/>
                                </a:cubicBezTo>
                                <a:cubicBezTo>
                                  <a:pt x="1358" y="654"/>
                                  <a:pt x="1288" y="556"/>
                                  <a:pt x="1217" y="497"/>
                                </a:cubicBezTo>
                                <a:lnTo>
                                  <a:pt x="945" y="360"/>
                                </a:lnTo>
                                <a:cubicBezTo>
                                  <a:pt x="812" y="320"/>
                                  <a:pt x="726" y="270"/>
                                  <a:pt x="621" y="254"/>
                                </a:cubicBezTo>
                                <a:cubicBezTo>
                                  <a:pt x="513" y="238"/>
                                  <a:pt x="478" y="231"/>
                                  <a:pt x="393" y="222"/>
                                </a:cubicBezTo>
                                <a:lnTo>
                                  <a:pt x="113" y="198"/>
                                </a:lnTo>
                                <a:lnTo>
                                  <a:pt x="401" y="88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A5A5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A5A5FF"/>
                              </a:gs>
                              <a:gs pos="100000">
                                <a:srgbClr val="A5A5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47693" id="Gruppieren 2" o:spid="_x0000_s1026" style="position:absolute;margin-left:77.15pt;margin-top:4.15pt;width:279pt;height:271.5pt;z-index:251659264" coordorigin="1632,864" coordsize="2903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">
                <v:oval id="Oval 3" o:spid="_x0000_s1027" style="position:absolute;left:1632;top:864;width:2903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" fillcolor="#5c2e60" strokecolor="#5c2e60"/>
                <v:oval id="Oval 4" o:spid="_x0000_s1028" style="position:absolute;left:1677;top:960;width:2767;height:2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" fillcolor="#8d8db3" strokecolor="#5c2e60"/>
                <v:shape id="Freeform 5" o:spid="_x0000_s1029" style="position:absolute;left:2256;top:912;width:2256;height:2428;visibility:visible;mso-wrap-style:square;v-text-anchor:top" coordsize="2200,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" path="m401,88c519,47,692,,881,23v189,23,477,99,654,201c1712,326,1837,467,1943,633v106,166,197,400,227,589c2200,1411,2178,1608,2125,1767v-53,159,-178,299,-273,408l1557,2418v-15,-30,171,-271,205,-425c1796,1839,1799,1662,1762,1494,1725,1326,1620,1058,1537,982v-83,-76,-213,33,-274,59c1202,1067,1205,1101,1169,1138v-36,37,-77,87,-120,124c1006,1299,960,1331,909,1362v-51,31,-144,62,-164,88l789,1518r48,4c866,1513,938,1483,965,1466v27,-17,20,-32,32,-44c1009,1410,1016,1399,1037,1394v21,-5,62,-19,84,c1143,1413,1175,1480,1169,1510v-6,30,-50,49,-84,64c1051,1589,1000,1579,965,1598v-35,19,-89,53,-92,92c870,1729,932,1819,945,1830r8,-72l1033,1726v31,-28,62,-105,108,-136c1187,1559,1241,1533,1308,1540v85,14,197,46,237,90c1606,1674,1656,1733,1673,1806v-9,12,15,189,-24,264c1610,2145,1528,2203,1441,2258v-87,55,-201,120,-314,144c1014,2426,892,2440,764,2402,636,2364,472,2305,356,2175,240,2045,124,1780,65,1622,6,1464,2,1333,1,1226,,1119,12,1029,61,982v49,-47,155,-37,232,-40l521,962v51,6,90,53,76,16l437,742c412,674,404,613,449,570v45,-43,198,-85,260,-84c771,487,826,548,821,574v-5,26,-127,36,-144,68c660,674,688,703,718,769v30,66,129,204,137,272c863,1109,824,1147,764,1177v-60,30,-244,25,-272,45c464,1242,558,1286,597,1298v39,12,93,3,132,-4l833,1258v37,-19,82,-47,116,-76c983,1153,1003,1123,1036,1086v33,-37,68,-86,113,-124c1194,924,1271,900,1308,859v37,-41,80,-85,65,-145c1358,654,1288,556,1217,497l945,360c812,320,726,270,621,254,513,238,478,231,393,222l113,198,401,88xe" fillcolor="#4c4c76" stroked="f">
                  <v:fill color2="#a5a5ff" rotate="t" focus="50%" type="gradient"/>
                  <v:path arrowok="t" o:connecttype="custom" o:connectlocs="903,23;1992,630;2179,1758;1597,2406;1807,1487;1295,1036;1076,1256;764,1443;858,1515;1022,1415;1150,1387;1113,1566;895,1682;977,1749;1170,1582;1584,1622;1691,2060;1156,2390;365,2164;1,1220;300,937;612,973;460,567;842,571;736,765;783,1171;612,1292;854,1252;1062,1081;1341,855;1248,495;637,253;116,197" o:connectangles="0,0,0,0,0,0,0,0,0,0,0,0,0,0,0,0,0,0,0,0,0,0,0,0,0,0,0,0,0,0,0,0,0"/>
                </v:shape>
              </v:group>
            </w:pict>
          </mc:Fallback>
        </mc:AlternateContent>
      </w:r>
    </w:p>
    <w:p w14:paraId="4E157D7B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297BAA08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  <w:r w:rsidRPr="0064318E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 </w:t>
      </w:r>
    </w:p>
    <w:p w14:paraId="0836C04A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377B8005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17EB0EF2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2FA90633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025F936B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27A72EE3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53BE8B17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4FEACCEB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7DC42BDC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69D3849D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7293783D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1E78AA02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161ECD4B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36B6836C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12DCA386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357A04A0" w14:textId="77777777" w:rsidR="0064318E" w:rsidRP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251049C4" w14:textId="77777777" w:rsidR="0064318E" w:rsidRP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7CEA9D4C" w14:textId="77777777" w:rsidR="0064318E" w:rsidRP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4FA1562F" w14:textId="77777777" w:rsidR="0064318E" w:rsidRP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7B74205D" w14:textId="77777777" w:rsidR="0064318E" w:rsidRP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310A8114" w14:textId="77777777" w:rsidR="0064318E" w:rsidRP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7B06A851" w14:textId="77777777" w:rsidR="0064318E" w:rsidRP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49741347" w14:textId="77777777" w:rsidR="0064318E" w:rsidRP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7900FC8F" w14:textId="77777777" w:rsid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59D23312" w14:textId="77777777" w:rsidR="0064318E" w:rsidRPr="0064318E" w:rsidRDefault="0064318E" w:rsidP="006431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de-DE" w:eastAsia="de-DE"/>
        </w:rPr>
      </w:pPr>
    </w:p>
    <w:p w14:paraId="6FFE1878" w14:textId="77777777" w:rsidR="0064318E" w:rsidRPr="0064318E" w:rsidRDefault="0064318E" w:rsidP="0064318E">
      <w:pPr>
        <w:keepNext/>
        <w:tabs>
          <w:tab w:val="center" w:pos="5103"/>
        </w:tabs>
        <w:autoSpaceDE w:val="0"/>
        <w:autoSpaceDN w:val="0"/>
        <w:spacing w:after="0" w:line="240" w:lineRule="auto"/>
        <w:jc w:val="center"/>
        <w:outlineLvl w:val="5"/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  <w:t>Wissenschaftliche Tagung</w:t>
      </w:r>
    </w:p>
    <w:p w14:paraId="01FDB91F" w14:textId="77777777" w:rsidR="0064318E" w:rsidRPr="0064318E" w:rsidRDefault="0064318E" w:rsidP="0064318E">
      <w:pPr>
        <w:spacing w:after="0" w:line="240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</w:pPr>
    </w:p>
    <w:p w14:paraId="7DB381BF" w14:textId="3C67AFE2" w:rsidR="0064318E" w:rsidRPr="0064318E" w:rsidRDefault="0064318E" w:rsidP="0064318E">
      <w:pPr>
        <w:spacing w:after="0" w:line="240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</w:pPr>
      <w:r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  <w:t xml:space="preserve">Samstag, den </w:t>
      </w:r>
      <w:r w:rsidR="00EF745B"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  <w:t>21</w:t>
      </w:r>
      <w:r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  <w:t>. März 20</w:t>
      </w:r>
      <w:r w:rsidR="00EF745B"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  <w:t>20</w:t>
      </w:r>
    </w:p>
    <w:p w14:paraId="6A857206" w14:textId="0F02B7FD" w:rsidR="0064318E" w:rsidRPr="0064318E" w:rsidRDefault="00DE50AE" w:rsidP="0064318E">
      <w:pPr>
        <w:spacing w:after="0" w:line="240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</w:pPr>
      <w:r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  <w:t>9.00 Uhr</w:t>
      </w:r>
    </w:p>
    <w:p w14:paraId="1C7447D8" w14:textId="77777777" w:rsidR="0064318E" w:rsidRPr="0064318E" w:rsidRDefault="0064318E" w:rsidP="0064318E">
      <w:pPr>
        <w:spacing w:after="0" w:line="240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</w:pPr>
    </w:p>
    <w:p w14:paraId="33F4E005" w14:textId="77777777" w:rsidR="00EF745B" w:rsidRPr="00EF745B" w:rsidRDefault="00EF745B" w:rsidP="00EF745B">
      <w:pPr>
        <w:spacing w:after="0" w:line="240" w:lineRule="auto"/>
        <w:jc w:val="center"/>
        <w:rPr>
          <w:rFonts w:ascii="Verdana" w:eastAsia="Times New Roman" w:hAnsi="Verdana"/>
          <w:b/>
          <w:bCs/>
          <w:noProof/>
          <w:color w:val="440044"/>
          <w:spacing w:val="32"/>
          <w:sz w:val="30"/>
          <w:szCs w:val="30"/>
          <w:lang w:val="de-DE" w:eastAsia="de-DE"/>
        </w:rPr>
      </w:pPr>
      <w:r w:rsidRPr="00EF745B">
        <w:rPr>
          <w:rFonts w:ascii="Verdana" w:eastAsia="Times New Roman" w:hAnsi="Verdana"/>
          <w:b/>
          <w:bCs/>
          <w:noProof/>
          <w:color w:val="440044"/>
          <w:spacing w:val="32"/>
          <w:sz w:val="30"/>
          <w:szCs w:val="30"/>
          <w:lang w:val="de-DE" w:eastAsia="de-DE"/>
        </w:rPr>
        <w:t>JUGENDSTILHÖRSAAL der MedUni Wien</w:t>
      </w:r>
    </w:p>
    <w:p w14:paraId="5442DC48" w14:textId="155348FF" w:rsidR="00EF745B" w:rsidRPr="00EF745B" w:rsidRDefault="00EF745B" w:rsidP="00EF745B">
      <w:pPr>
        <w:spacing w:after="0" w:line="240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</w:pPr>
    </w:p>
    <w:p w14:paraId="2409A667" w14:textId="37DE4EB9" w:rsidR="00EF745B" w:rsidRPr="00EF745B" w:rsidRDefault="00E67864" w:rsidP="00EF745B">
      <w:pPr>
        <w:keepNext/>
        <w:autoSpaceDE w:val="0"/>
        <w:autoSpaceDN w:val="0"/>
        <w:spacing w:after="0" w:line="240" w:lineRule="auto"/>
        <w:jc w:val="center"/>
        <w:outlineLvl w:val="8"/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</w:pPr>
      <w:r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  <w:t xml:space="preserve">1090 </w:t>
      </w:r>
      <w:r w:rsidR="00EF745B" w:rsidRPr="00EF745B"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  <w:t>Wien, Spitalgasse 23</w:t>
      </w:r>
    </w:p>
    <w:p w14:paraId="214174A4" w14:textId="7359620B" w:rsidR="0064318E" w:rsidRDefault="0064318E" w:rsidP="0064318E">
      <w:pPr>
        <w:spacing w:after="0" w:line="240" w:lineRule="auto"/>
        <w:rPr>
          <w:rFonts w:ascii="Verdana" w:eastAsia="Times New Roman" w:hAnsi="Verdana"/>
          <w:b/>
          <w:bCs/>
          <w:noProof/>
          <w:color w:val="440044"/>
          <w:spacing w:val="4"/>
          <w:sz w:val="30"/>
          <w:szCs w:val="24"/>
          <w:lang w:val="de-DE" w:eastAsia="de-DE"/>
        </w:rPr>
      </w:pPr>
    </w:p>
    <w:p w14:paraId="67248C65" w14:textId="77777777" w:rsidR="0064318E" w:rsidRP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002AF036" w14:textId="0C0911F4" w:rsid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7B64B8C9" w14:textId="77777777" w:rsidR="007D062C" w:rsidRDefault="007D062C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6AB908BB" w14:textId="67BC3EA4" w:rsidR="007D062C" w:rsidRDefault="007D062C" w:rsidP="007D062C">
      <w:pPr>
        <w:keepNext/>
        <w:autoSpaceDE w:val="0"/>
        <w:autoSpaceDN w:val="0"/>
        <w:spacing w:after="0" w:line="240" w:lineRule="auto"/>
        <w:jc w:val="center"/>
        <w:outlineLvl w:val="8"/>
        <w:rPr>
          <w:rFonts w:ascii="Verdana" w:eastAsia="Times New Roman" w:hAnsi="Verdana"/>
          <w:bCs/>
          <w:noProof/>
          <w:color w:val="440044"/>
          <w:spacing w:val="4"/>
          <w:sz w:val="30"/>
          <w:szCs w:val="24"/>
          <w:lang w:val="de-DE" w:eastAsia="de-DE"/>
        </w:rPr>
      </w:pPr>
    </w:p>
    <w:p w14:paraId="170F5F94" w14:textId="631641E4" w:rsidR="007D062C" w:rsidRPr="007D062C" w:rsidRDefault="007D062C" w:rsidP="007D062C">
      <w:pPr>
        <w:keepNext/>
        <w:autoSpaceDE w:val="0"/>
        <w:autoSpaceDN w:val="0"/>
        <w:spacing w:after="0" w:line="240" w:lineRule="auto"/>
        <w:jc w:val="center"/>
        <w:outlineLvl w:val="8"/>
        <w:rPr>
          <w:rFonts w:ascii="Verdana" w:eastAsia="Times New Roman" w:hAnsi="Verdana"/>
          <w:bCs/>
          <w:noProof/>
          <w:color w:val="440044"/>
          <w:spacing w:val="4"/>
          <w:sz w:val="30"/>
          <w:szCs w:val="24"/>
          <w:lang w:val="de-DE" w:eastAsia="de-DE"/>
        </w:rPr>
      </w:pPr>
      <w:r>
        <w:rPr>
          <w:rFonts w:ascii="Helvetica" w:hAnsi="Helvetica" w:cs="Helvetica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6A7E652A" wp14:editId="5E5148FC">
            <wp:simplePos x="0" y="0"/>
            <wp:positionH relativeFrom="column">
              <wp:posOffset>-340995</wp:posOffset>
            </wp:positionH>
            <wp:positionV relativeFrom="paragraph">
              <wp:posOffset>103505</wp:posOffset>
            </wp:positionV>
            <wp:extent cx="1651000" cy="923925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bCs/>
          <w:noProof/>
          <w:color w:val="440044"/>
          <w:spacing w:val="4"/>
          <w:sz w:val="30"/>
          <w:szCs w:val="24"/>
          <w:lang w:val="de-DE" w:eastAsia="de-DE"/>
        </w:rPr>
        <w:t xml:space="preserve">  Mit freundlicher Unterstützung von:</w:t>
      </w:r>
    </w:p>
    <w:p w14:paraId="2F9C37A4" w14:textId="2E11989D" w:rsidR="007D062C" w:rsidRPr="0064318E" w:rsidRDefault="007D062C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6211E5C3" w14:textId="555CF9B5" w:rsidR="007D062C" w:rsidRDefault="00F539C8" w:rsidP="007D062C">
      <w:pPr>
        <w:rPr>
          <w:rFonts w:ascii="Verdana" w:eastAsia="Times New Roman" w:hAnsi="Verdana"/>
          <w:b/>
          <w:bCs/>
          <w:noProof/>
          <w:color w:val="440044"/>
          <w:spacing w:val="4"/>
          <w:sz w:val="28"/>
          <w:szCs w:val="24"/>
          <w:lang w:val="de-DE" w:eastAsia="de-DE"/>
        </w:rPr>
      </w:pPr>
      <w:r>
        <w:rPr>
          <w:rFonts w:ascii="Helvetica" w:hAnsi="Helvetica" w:cs="Helvetica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66A9DCC9" wp14:editId="57627B2D">
            <wp:simplePos x="0" y="0"/>
            <wp:positionH relativeFrom="column">
              <wp:posOffset>1172210</wp:posOffset>
            </wp:positionH>
            <wp:positionV relativeFrom="paragraph">
              <wp:posOffset>105410</wp:posOffset>
            </wp:positionV>
            <wp:extent cx="1512570" cy="514350"/>
            <wp:effectExtent l="0" t="0" r="1143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517">
        <w:rPr>
          <w:rFonts w:ascii="Helvetica" w:hAnsi="Helvetica" w:cs="Helvetica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39" behindDoc="1" locked="0" layoutInCell="1" allowOverlap="1" wp14:anchorId="734D213A" wp14:editId="34823AE1">
            <wp:simplePos x="0" y="0"/>
            <wp:positionH relativeFrom="column">
              <wp:posOffset>4568189</wp:posOffset>
            </wp:positionH>
            <wp:positionV relativeFrom="paragraph">
              <wp:posOffset>55716</wp:posOffset>
            </wp:positionV>
            <wp:extent cx="1253913" cy="582459"/>
            <wp:effectExtent l="0" t="0" r="0" b="190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13" cy="5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517">
        <w:rPr>
          <w:rFonts w:ascii="Verdana" w:eastAsia="Times New Roman" w:hAnsi="Verdana"/>
          <w:b/>
          <w:bCs/>
          <w:noProof/>
          <w:color w:val="440044"/>
          <w:spacing w:val="4"/>
          <w:sz w:val="28"/>
          <w:szCs w:val="24"/>
          <w:lang w:val="de-DE" w:eastAsia="de-DE"/>
        </w:rPr>
        <w:drawing>
          <wp:anchor distT="0" distB="0" distL="114300" distR="114300" simplePos="0" relativeHeight="251656191" behindDoc="1" locked="0" layoutInCell="1" allowOverlap="1" wp14:anchorId="13A5B947" wp14:editId="6AE46779">
            <wp:simplePos x="0" y="0"/>
            <wp:positionH relativeFrom="column">
              <wp:posOffset>2903855</wp:posOffset>
            </wp:positionH>
            <wp:positionV relativeFrom="paragraph">
              <wp:posOffset>99695</wp:posOffset>
            </wp:positionV>
            <wp:extent cx="1428115" cy="51816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8C4B5" w14:textId="10AAF889" w:rsidR="0064318E" w:rsidRPr="0064318E" w:rsidRDefault="0064318E" w:rsidP="0064318E">
      <w:pPr>
        <w:keepNext/>
        <w:tabs>
          <w:tab w:val="right" w:pos="9214"/>
        </w:tabs>
        <w:spacing w:after="0" w:line="240" w:lineRule="auto"/>
        <w:jc w:val="center"/>
        <w:outlineLvl w:val="7"/>
        <w:rPr>
          <w:rFonts w:ascii="Verdana" w:eastAsia="Times New Roman" w:hAnsi="Verdana"/>
          <w:b/>
          <w:bCs/>
          <w:noProof/>
          <w:color w:val="440044"/>
          <w:spacing w:val="4"/>
          <w:sz w:val="28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8"/>
          <w:szCs w:val="24"/>
          <w:lang w:val="de-DE" w:eastAsia="de-DE"/>
        </w:rPr>
        <w:lastRenderedPageBreak/>
        <w:t>E I N L A D U N G</w:t>
      </w:r>
    </w:p>
    <w:p w14:paraId="461F31A4" w14:textId="77777777" w:rsidR="0064318E" w:rsidRPr="0064318E" w:rsidRDefault="0064318E" w:rsidP="006431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35C02AE8" w14:textId="77777777" w:rsidR="0064318E" w:rsidRPr="0064318E" w:rsidRDefault="0064318E" w:rsidP="0064318E">
      <w:pPr>
        <w:spacing w:after="0" w:line="240" w:lineRule="auto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</w:p>
    <w:p w14:paraId="283AE751" w14:textId="637F3EA9" w:rsidR="0064318E" w:rsidRPr="0064318E" w:rsidRDefault="0064318E" w:rsidP="00E67864">
      <w:pPr>
        <w:spacing w:after="0" w:line="288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zu der am Samstag, den </w:t>
      </w:r>
      <w:r w:rsidR="00EF745B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21</w:t>
      </w: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. März 20</w:t>
      </w:r>
      <w:r w:rsidR="00EF745B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20</w:t>
      </w:r>
      <w:r w:rsidR="00E67864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, um 9.00 Uhr </w:t>
      </w: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im</w:t>
      </w:r>
    </w:p>
    <w:p w14:paraId="76C8CA84" w14:textId="77777777" w:rsidR="00EF745B" w:rsidRPr="00B7335A" w:rsidRDefault="00EF745B" w:rsidP="00EF745B">
      <w:pPr>
        <w:pStyle w:val="berschrift4"/>
        <w:spacing w:line="276" w:lineRule="auto"/>
        <w:rPr>
          <w:rFonts w:ascii="Arial" w:hAnsi="Arial" w:cs="Arial"/>
          <w:b/>
          <w:bCs/>
          <w:noProof/>
          <w:color w:val="440044"/>
          <w:spacing w:val="4"/>
          <w:sz w:val="24"/>
          <w:szCs w:val="24"/>
        </w:rPr>
      </w:pPr>
      <w:r w:rsidRPr="00B7335A">
        <w:rPr>
          <w:rFonts w:ascii="Arial" w:hAnsi="Arial" w:cs="Arial"/>
          <w:b/>
          <w:bCs/>
          <w:noProof/>
          <w:color w:val="440044"/>
          <w:spacing w:val="4"/>
          <w:sz w:val="24"/>
          <w:szCs w:val="24"/>
        </w:rPr>
        <w:t xml:space="preserve">Jugendstilhörsaal der Medizinischen Universität Wien </w:t>
      </w:r>
    </w:p>
    <w:p w14:paraId="100E1DB8" w14:textId="3F4CC0EA" w:rsidR="00EF745B" w:rsidRPr="00B7335A" w:rsidRDefault="00EF745B" w:rsidP="00EF745B">
      <w:pPr>
        <w:pStyle w:val="berschrift4"/>
        <w:spacing w:line="276" w:lineRule="auto"/>
        <w:rPr>
          <w:rFonts w:ascii="Arial" w:hAnsi="Arial" w:cs="Arial"/>
          <w:b/>
          <w:bCs/>
          <w:noProof/>
          <w:color w:val="440044"/>
          <w:spacing w:val="4"/>
          <w:sz w:val="24"/>
          <w:szCs w:val="24"/>
        </w:rPr>
      </w:pPr>
      <w:r w:rsidRPr="00B7335A">
        <w:rPr>
          <w:rFonts w:ascii="Arial" w:hAnsi="Arial" w:cs="Arial"/>
          <w:b/>
          <w:bCs/>
          <w:noProof/>
          <w:color w:val="440044"/>
          <w:spacing w:val="4"/>
          <w:sz w:val="24"/>
          <w:szCs w:val="24"/>
        </w:rPr>
        <w:t>1090 Wien, Spitalgasse 23</w:t>
      </w:r>
    </w:p>
    <w:p w14:paraId="0896E7C0" w14:textId="77777777" w:rsidR="00EF745B" w:rsidRDefault="00EF745B" w:rsidP="0064318E">
      <w:pPr>
        <w:spacing w:after="0" w:line="288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</w:p>
    <w:p w14:paraId="2045644E" w14:textId="77777777" w:rsidR="0064318E" w:rsidRPr="0064318E" w:rsidRDefault="0064318E" w:rsidP="0064318E">
      <w:pPr>
        <w:spacing w:after="0" w:line="288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stattfindenden</w:t>
      </w:r>
    </w:p>
    <w:p w14:paraId="2125B69D" w14:textId="77777777" w:rsidR="0064318E" w:rsidRPr="0064318E" w:rsidRDefault="0064318E" w:rsidP="0064318E">
      <w:pPr>
        <w:spacing w:after="0" w:line="360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32"/>
          <w:szCs w:val="32"/>
          <w:lang w:val="de-DE" w:eastAsia="de-DE"/>
        </w:rPr>
      </w:pPr>
    </w:p>
    <w:p w14:paraId="3EDB7A4E" w14:textId="10053F6D" w:rsidR="0064318E" w:rsidRPr="00E67864" w:rsidRDefault="0064318E" w:rsidP="00E67864">
      <w:pPr>
        <w:keepNext/>
        <w:spacing w:after="0" w:line="360" w:lineRule="auto"/>
        <w:jc w:val="center"/>
        <w:outlineLvl w:val="7"/>
        <w:rPr>
          <w:rFonts w:ascii="Verdana" w:eastAsia="Times New Roman" w:hAnsi="Verdana"/>
          <w:b/>
          <w:bCs/>
          <w:noProof/>
          <w:color w:val="440044"/>
          <w:spacing w:val="4"/>
          <w:sz w:val="28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8"/>
          <w:szCs w:val="24"/>
          <w:lang w:val="de-DE" w:eastAsia="de-DE"/>
        </w:rPr>
        <w:t>Generalversammlung</w:t>
      </w:r>
    </w:p>
    <w:p w14:paraId="04EFD0F1" w14:textId="77777777" w:rsidR="0064318E" w:rsidRPr="0064318E" w:rsidRDefault="0064318E" w:rsidP="0064318E">
      <w:pPr>
        <w:numPr>
          <w:ilvl w:val="0"/>
          <w:numId w:val="1"/>
        </w:numPr>
        <w:tabs>
          <w:tab w:val="left" w:pos="2127"/>
        </w:tabs>
        <w:spacing w:after="0" w:line="288" w:lineRule="auto"/>
        <w:ind w:left="2705" w:hanging="573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Bericht des Vorsitzenden</w:t>
      </w:r>
    </w:p>
    <w:p w14:paraId="7F2F4F6A" w14:textId="7AE29412" w:rsidR="0064318E" w:rsidRPr="0064318E" w:rsidRDefault="0064318E" w:rsidP="0064318E">
      <w:pPr>
        <w:numPr>
          <w:ilvl w:val="0"/>
          <w:numId w:val="1"/>
        </w:numPr>
        <w:tabs>
          <w:tab w:val="clear" w:pos="2700"/>
          <w:tab w:val="left" w:pos="2127"/>
          <w:tab w:val="left" w:pos="2694"/>
        </w:tabs>
        <w:spacing w:after="0" w:line="288" w:lineRule="auto"/>
        <w:ind w:left="2705" w:hanging="573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Bericht des </w:t>
      </w:r>
      <w:r w:rsidR="00152F9C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Präsidentin</w:t>
      </w:r>
    </w:p>
    <w:p w14:paraId="5506999B" w14:textId="2ECE0885" w:rsidR="0064318E" w:rsidRDefault="00C5518B" w:rsidP="0064318E">
      <w:pPr>
        <w:numPr>
          <w:ilvl w:val="0"/>
          <w:numId w:val="1"/>
        </w:numPr>
        <w:tabs>
          <w:tab w:val="clear" w:pos="2700"/>
          <w:tab w:val="left" w:pos="2127"/>
          <w:tab w:val="left" w:pos="2694"/>
        </w:tabs>
        <w:spacing w:after="0" w:line="288" w:lineRule="auto"/>
        <w:ind w:left="2705" w:hanging="573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Bericht der Kassierin</w:t>
      </w:r>
    </w:p>
    <w:p w14:paraId="793FB223" w14:textId="6A2C57E8" w:rsidR="00F30F4D" w:rsidRDefault="00C5518B" w:rsidP="0064318E">
      <w:pPr>
        <w:numPr>
          <w:ilvl w:val="0"/>
          <w:numId w:val="1"/>
        </w:numPr>
        <w:tabs>
          <w:tab w:val="clear" w:pos="2700"/>
          <w:tab w:val="left" w:pos="2127"/>
          <w:tab w:val="left" w:pos="2694"/>
        </w:tabs>
        <w:spacing w:after="0" w:line="288" w:lineRule="auto"/>
        <w:ind w:left="2705" w:hanging="573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Entlastung der Kassierin</w:t>
      </w:r>
    </w:p>
    <w:p w14:paraId="1BA1D8F6" w14:textId="77777777" w:rsidR="00F30F4D" w:rsidRDefault="00F30F4D" w:rsidP="0064318E">
      <w:pPr>
        <w:numPr>
          <w:ilvl w:val="0"/>
          <w:numId w:val="1"/>
        </w:numPr>
        <w:tabs>
          <w:tab w:val="clear" w:pos="2700"/>
          <w:tab w:val="left" w:pos="2127"/>
          <w:tab w:val="left" w:pos="2694"/>
        </w:tabs>
        <w:spacing w:after="0" w:line="288" w:lineRule="auto"/>
        <w:ind w:left="2705" w:hanging="573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Entlastung des Vorstandes</w:t>
      </w:r>
    </w:p>
    <w:p w14:paraId="2B0D0CBE" w14:textId="77777777" w:rsidR="00F30F4D" w:rsidRPr="0064318E" w:rsidRDefault="00F30F4D" w:rsidP="0064318E">
      <w:pPr>
        <w:numPr>
          <w:ilvl w:val="0"/>
          <w:numId w:val="1"/>
        </w:numPr>
        <w:tabs>
          <w:tab w:val="clear" w:pos="2700"/>
          <w:tab w:val="left" w:pos="2127"/>
          <w:tab w:val="left" w:pos="2694"/>
        </w:tabs>
        <w:spacing w:after="0" w:line="288" w:lineRule="auto"/>
        <w:ind w:left="2705" w:hanging="573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Neuwahl des Vorstandes</w:t>
      </w:r>
    </w:p>
    <w:p w14:paraId="2EAE916B" w14:textId="77777777" w:rsidR="0064318E" w:rsidRPr="0064318E" w:rsidRDefault="0064318E" w:rsidP="0064318E">
      <w:pPr>
        <w:numPr>
          <w:ilvl w:val="0"/>
          <w:numId w:val="1"/>
        </w:numPr>
        <w:tabs>
          <w:tab w:val="clear" w:pos="2700"/>
          <w:tab w:val="left" w:pos="2127"/>
          <w:tab w:val="left" w:pos="2694"/>
        </w:tabs>
        <w:spacing w:after="0" w:line="288" w:lineRule="auto"/>
        <w:ind w:left="2705" w:hanging="573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Allfälliges</w:t>
      </w:r>
    </w:p>
    <w:p w14:paraId="7A0D78C7" w14:textId="77777777" w:rsidR="0064318E" w:rsidRPr="0064318E" w:rsidRDefault="0064318E" w:rsidP="0064318E">
      <w:pPr>
        <w:spacing w:after="0" w:line="240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32"/>
          <w:szCs w:val="32"/>
          <w:lang w:val="de-DE" w:eastAsia="de-DE"/>
        </w:rPr>
      </w:pPr>
    </w:p>
    <w:p w14:paraId="71DF725C" w14:textId="77777777" w:rsidR="0064318E" w:rsidRPr="0064318E" w:rsidRDefault="0064318E" w:rsidP="0064318E">
      <w:pPr>
        <w:spacing w:after="0" w:line="240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und</w:t>
      </w:r>
    </w:p>
    <w:p w14:paraId="24332E3B" w14:textId="77777777" w:rsidR="0064318E" w:rsidRPr="0064318E" w:rsidRDefault="0064318E" w:rsidP="0064318E">
      <w:pPr>
        <w:spacing w:after="0" w:line="240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32"/>
          <w:szCs w:val="32"/>
          <w:lang w:val="de-DE" w:eastAsia="de-DE"/>
        </w:rPr>
      </w:pPr>
    </w:p>
    <w:p w14:paraId="15A29C46" w14:textId="1A51D976" w:rsidR="001D6CA9" w:rsidRDefault="0064318E" w:rsidP="001D6CA9">
      <w:pPr>
        <w:keepNext/>
        <w:spacing w:after="0" w:line="360" w:lineRule="auto"/>
        <w:jc w:val="center"/>
        <w:outlineLvl w:val="7"/>
        <w:rPr>
          <w:rFonts w:ascii="Verdana" w:eastAsia="Times New Roman" w:hAnsi="Verdana"/>
          <w:b/>
          <w:bCs/>
          <w:noProof/>
          <w:color w:val="440044"/>
          <w:spacing w:val="4"/>
          <w:sz w:val="28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8"/>
          <w:szCs w:val="24"/>
          <w:lang w:val="de-DE" w:eastAsia="de-DE"/>
        </w:rPr>
        <w:t>Wissenschaftlichen Tagung</w:t>
      </w:r>
    </w:p>
    <w:p w14:paraId="2FBA4D3E" w14:textId="79E26A41" w:rsidR="0064318E" w:rsidRDefault="00335C4E" w:rsidP="00335C4E">
      <w:pPr>
        <w:pStyle w:val="berschrift4"/>
        <w:spacing w:line="276" w:lineRule="auto"/>
        <w:rPr>
          <w:rFonts w:ascii="Arial" w:hAnsi="Arial" w:cs="Arial"/>
          <w:b/>
          <w:bCs/>
          <w:noProof/>
          <w:color w:val="440044"/>
          <w:spacing w:val="4"/>
          <w:sz w:val="24"/>
          <w:szCs w:val="24"/>
        </w:rPr>
      </w:pPr>
      <w:r w:rsidRPr="00335C4E">
        <w:rPr>
          <w:rFonts w:ascii="Arial" w:hAnsi="Arial" w:cs="Arial"/>
          <w:b/>
          <w:bCs/>
          <w:noProof/>
          <w:color w:val="440044"/>
          <w:spacing w:val="4"/>
          <w:sz w:val="24"/>
          <w:szCs w:val="24"/>
        </w:rPr>
        <w:t>im Anschluss an die Generalversammlung</w:t>
      </w:r>
      <w:r w:rsidR="00051DA6">
        <w:rPr>
          <w:rFonts w:ascii="Arial" w:hAnsi="Arial" w:cs="Arial"/>
          <w:b/>
          <w:bCs/>
          <w:noProof/>
          <w:color w:val="440044"/>
          <w:spacing w:val="4"/>
          <w:sz w:val="24"/>
          <w:szCs w:val="24"/>
        </w:rPr>
        <w:t xml:space="preserve"> (Beginn ca. 9.</w:t>
      </w:r>
      <w:r w:rsidR="0006500B">
        <w:rPr>
          <w:rFonts w:ascii="Arial" w:hAnsi="Arial" w:cs="Arial"/>
          <w:b/>
          <w:bCs/>
          <w:noProof/>
          <w:color w:val="440044"/>
          <w:spacing w:val="4"/>
          <w:sz w:val="24"/>
          <w:szCs w:val="24"/>
        </w:rPr>
        <w:t>30</w:t>
      </w:r>
      <w:r w:rsidR="00051DA6">
        <w:rPr>
          <w:rFonts w:ascii="Arial" w:hAnsi="Arial" w:cs="Arial"/>
          <w:b/>
          <w:bCs/>
          <w:noProof/>
          <w:color w:val="440044"/>
          <w:spacing w:val="4"/>
          <w:sz w:val="24"/>
          <w:szCs w:val="24"/>
        </w:rPr>
        <w:t xml:space="preserve"> Uhr)</w:t>
      </w:r>
    </w:p>
    <w:p w14:paraId="5B4A463C" w14:textId="77777777" w:rsidR="0064318E" w:rsidRDefault="0064318E" w:rsidP="0064318E">
      <w:pPr>
        <w:spacing w:after="0" w:line="264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32"/>
          <w:szCs w:val="32"/>
          <w:lang w:val="de-DE" w:eastAsia="de-DE"/>
        </w:rPr>
      </w:pPr>
    </w:p>
    <w:p w14:paraId="4B754AA8" w14:textId="77777777" w:rsidR="00023C9C" w:rsidRPr="0064318E" w:rsidRDefault="00023C9C" w:rsidP="0064318E">
      <w:pPr>
        <w:spacing w:after="0" w:line="264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32"/>
          <w:szCs w:val="32"/>
          <w:lang w:val="de-DE" w:eastAsia="de-DE"/>
        </w:rPr>
      </w:pPr>
    </w:p>
    <w:p w14:paraId="6DBDE738" w14:textId="77777777" w:rsidR="00226F85" w:rsidRPr="0064318E" w:rsidRDefault="00226F85" w:rsidP="00226F85">
      <w:pPr>
        <w:spacing w:after="0" w:line="264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Unsere Tagung wurde für das </w:t>
      </w:r>
    </w:p>
    <w:p w14:paraId="0A7A31F5" w14:textId="77777777" w:rsidR="00D21CA5" w:rsidRDefault="00226F85" w:rsidP="0064318E">
      <w:pPr>
        <w:spacing w:after="0" w:line="264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Diplom-Fortbildungsp</w:t>
      </w:r>
      <w:r w:rsidR="0064318E"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rogramm</w:t>
      </w: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 der Österreichischen Ärztekammer</w:t>
      </w:r>
      <w:r w:rsidR="0064318E"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 </w:t>
      </w: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im Ausmaß von 6</w:t>
      </w: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 </w:t>
      </w: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DFP-Punkten</w:t>
      </w:r>
      <w:r w:rsidR="00D21CA5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 und </w:t>
      </w:r>
    </w:p>
    <w:p w14:paraId="295C4788" w14:textId="523F6C18" w:rsidR="0064318E" w:rsidRDefault="00D21CA5" w:rsidP="0064318E">
      <w:pPr>
        <w:spacing w:after="0" w:line="264" w:lineRule="auto"/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mit 12 Fortbildungspunkten vom ÖGH laut §37 Hebammengesetz </w:t>
      </w:r>
      <w:r w:rsidR="00226F85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 </w:t>
      </w:r>
      <w:r w:rsidR="0064318E"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approbiert.</w:t>
      </w:r>
    </w:p>
    <w:p w14:paraId="508888E2" w14:textId="2B0C18B1" w:rsidR="00D21CA5" w:rsidRPr="0064318E" w:rsidRDefault="00D21CA5" w:rsidP="00D21CA5">
      <w:pPr>
        <w:spacing w:after="0" w:line="264" w:lineRule="auto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</w:p>
    <w:p w14:paraId="5430ED5E" w14:textId="77777777" w:rsidR="0064318E" w:rsidRPr="0064318E" w:rsidRDefault="0064318E" w:rsidP="0064318E">
      <w:pPr>
        <w:spacing w:after="0" w:line="360" w:lineRule="auto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</w:p>
    <w:p w14:paraId="3F535E2B" w14:textId="77777777" w:rsidR="00335C4E" w:rsidRDefault="00335C4E" w:rsidP="0064318E">
      <w:pPr>
        <w:spacing w:after="0" w:line="360" w:lineRule="auto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</w:p>
    <w:p w14:paraId="4A1B5542" w14:textId="77777777" w:rsidR="001D6CA9" w:rsidRPr="0064318E" w:rsidRDefault="001D6CA9" w:rsidP="0064318E">
      <w:pPr>
        <w:spacing w:after="0" w:line="360" w:lineRule="auto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</w:p>
    <w:p w14:paraId="1AF88F97" w14:textId="77777777" w:rsidR="0064318E" w:rsidRPr="0064318E" w:rsidRDefault="0064318E" w:rsidP="0064318E">
      <w:pPr>
        <w:tabs>
          <w:tab w:val="left" w:pos="2552"/>
        </w:tabs>
        <w:autoSpaceDE w:val="0"/>
        <w:autoSpaceDN w:val="0"/>
        <w:spacing w:after="0" w:line="240" w:lineRule="auto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VERANSTALTER:</w:t>
      </w: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ab/>
        <w:t>Österr. Ges. für Prä- und Perinatale Medizin</w:t>
      </w:r>
    </w:p>
    <w:p w14:paraId="4CA9527F" w14:textId="379C9001" w:rsidR="0064318E" w:rsidRPr="0064318E" w:rsidRDefault="0064318E" w:rsidP="0064318E">
      <w:pPr>
        <w:tabs>
          <w:tab w:val="left" w:pos="2552"/>
        </w:tabs>
        <w:spacing w:after="0" w:line="240" w:lineRule="auto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ab/>
        <w:t>c/o  Universitätsklinik für Frauenheilkunde</w:t>
      </w:r>
    </w:p>
    <w:p w14:paraId="16CEBD49" w14:textId="77777777" w:rsidR="0064318E" w:rsidRPr="00D21CA5" w:rsidRDefault="0064318E" w:rsidP="0064318E">
      <w:pPr>
        <w:tabs>
          <w:tab w:val="left" w:pos="2552"/>
        </w:tabs>
        <w:spacing w:after="0" w:line="240" w:lineRule="auto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ab/>
      </w:r>
      <w:r w:rsidRPr="00D21CA5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Sekretariat: </w:t>
      </w:r>
      <w:r w:rsidR="00B34045" w:rsidRPr="00D21CA5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Margit Hatschka</w:t>
      </w:r>
    </w:p>
    <w:p w14:paraId="1440699F" w14:textId="77777777" w:rsidR="0064318E" w:rsidRPr="0064318E" w:rsidRDefault="0064318E" w:rsidP="0064318E">
      <w:pPr>
        <w:tabs>
          <w:tab w:val="left" w:pos="2552"/>
        </w:tabs>
        <w:spacing w:after="0" w:line="240" w:lineRule="auto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</w:pPr>
      <w:r w:rsidRPr="00D21CA5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ab/>
      </w:r>
      <w:r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1090 Wien, Währinger Gürtel 18-20</w:t>
      </w:r>
    </w:p>
    <w:p w14:paraId="0620B2E9" w14:textId="77777777" w:rsidR="0064318E" w:rsidRPr="00190559" w:rsidRDefault="0064318E" w:rsidP="0064318E">
      <w:pPr>
        <w:tabs>
          <w:tab w:val="left" w:pos="2552"/>
        </w:tabs>
        <w:spacing w:after="0" w:line="240" w:lineRule="auto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en-US" w:eastAsia="de-DE"/>
        </w:rPr>
      </w:pPr>
      <w:r w:rsidRPr="00190559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en-US" w:eastAsia="de-DE"/>
        </w:rPr>
        <w:tab/>
        <w:t xml:space="preserve">Tel.: </w:t>
      </w:r>
      <w:r w:rsidR="00F30F4D" w:rsidRPr="00190559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en-US" w:eastAsia="de-DE"/>
        </w:rPr>
        <w:t>+43-6507933786</w:t>
      </w:r>
    </w:p>
    <w:p w14:paraId="2F7C4653" w14:textId="31FCED0E" w:rsidR="0064318E" w:rsidRPr="00D21CA5" w:rsidRDefault="0064318E" w:rsidP="0064318E">
      <w:pPr>
        <w:tabs>
          <w:tab w:val="left" w:pos="2552"/>
        </w:tabs>
        <w:spacing w:after="0" w:line="240" w:lineRule="auto"/>
        <w:rPr>
          <w:color w:val="440044"/>
          <w:lang w:val="de-DE"/>
        </w:rPr>
      </w:pPr>
      <w:r w:rsidRPr="00190559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en-US" w:eastAsia="de-DE"/>
        </w:rPr>
        <w:tab/>
      </w:r>
      <w:r w:rsidRPr="00D21CA5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>E-mail:</w:t>
      </w:r>
      <w:r w:rsidR="00190559" w:rsidRPr="00D21CA5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 office@perinatal.at</w:t>
      </w:r>
      <w:r w:rsidRPr="00D21CA5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 xml:space="preserve"> </w:t>
      </w:r>
      <w:hyperlink r:id="rId9" w:history="1"/>
    </w:p>
    <w:p w14:paraId="702C778B" w14:textId="511047E7" w:rsidR="007D062C" w:rsidRDefault="00190559" w:rsidP="001D6CA9">
      <w:pPr>
        <w:tabs>
          <w:tab w:val="left" w:pos="2552"/>
        </w:tabs>
        <w:spacing w:after="0" w:line="240" w:lineRule="auto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it-IT" w:eastAsia="de-DE"/>
        </w:rPr>
      </w:pPr>
      <w:r w:rsidRPr="00D21CA5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de-DE" w:eastAsia="de-DE"/>
        </w:rPr>
        <w:tab/>
      </w:r>
      <w:r w:rsidRPr="00190559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en-US" w:eastAsia="de-DE"/>
        </w:rPr>
        <w:t>www.perinatal.at</w:t>
      </w:r>
      <w:r w:rsidR="0064318E" w:rsidRPr="0064318E"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it-IT" w:eastAsia="de-DE"/>
        </w:rPr>
        <w:tab/>
      </w: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it-IT" w:eastAsia="de-DE"/>
        </w:rPr>
        <w:t xml:space="preserve">           </w:t>
      </w:r>
    </w:p>
    <w:p w14:paraId="732F22D6" w14:textId="6E532D2C" w:rsidR="00827FBA" w:rsidRPr="007D062C" w:rsidRDefault="007D062C" w:rsidP="007D062C">
      <w:pPr>
        <w:jc w:val="center"/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it-IT" w:eastAsia="de-DE"/>
        </w:rPr>
      </w:pPr>
      <w:r>
        <w:rPr>
          <w:rFonts w:ascii="Verdana" w:eastAsia="Times New Roman" w:hAnsi="Verdana"/>
          <w:b/>
          <w:bCs/>
          <w:noProof/>
          <w:color w:val="440044"/>
          <w:spacing w:val="4"/>
          <w:sz w:val="24"/>
          <w:szCs w:val="24"/>
          <w:lang w:val="it-IT" w:eastAsia="de-DE"/>
        </w:rPr>
        <w:br w:type="page"/>
      </w:r>
      <w:r w:rsidR="009E008E" w:rsidRPr="00D21CA5">
        <w:rPr>
          <w:rFonts w:ascii="Verdana" w:hAnsi="Verdana"/>
          <w:b/>
          <w:bCs/>
          <w:sz w:val="28"/>
          <w:lang w:val="en-US"/>
        </w:rPr>
        <w:lastRenderedPageBreak/>
        <w:t xml:space="preserve">P R O G R A M </w:t>
      </w:r>
      <w:proofErr w:type="spellStart"/>
      <w:r w:rsidR="009E008E" w:rsidRPr="00D21CA5">
        <w:rPr>
          <w:rFonts w:ascii="Verdana" w:hAnsi="Verdana"/>
          <w:b/>
          <w:bCs/>
          <w:sz w:val="28"/>
          <w:lang w:val="en-US"/>
        </w:rPr>
        <w:t>M</w:t>
      </w:r>
      <w:proofErr w:type="spellEnd"/>
    </w:p>
    <w:p w14:paraId="37127A4A" w14:textId="77777777" w:rsidR="00190559" w:rsidRPr="00D21CA5" w:rsidRDefault="00190559" w:rsidP="00096851">
      <w:pPr>
        <w:tabs>
          <w:tab w:val="right" w:pos="8931"/>
        </w:tabs>
        <w:spacing w:after="0" w:line="240" w:lineRule="auto"/>
        <w:ind w:left="284" w:firstLine="2"/>
        <w:rPr>
          <w:rFonts w:ascii="Constantia" w:hAnsi="Constantia"/>
          <w:b/>
          <w:bCs/>
          <w:lang w:val="en-US"/>
        </w:rPr>
      </w:pPr>
    </w:p>
    <w:p w14:paraId="18176C46" w14:textId="77777777" w:rsidR="005167F4" w:rsidRPr="00D21CA5" w:rsidRDefault="005167F4" w:rsidP="00096851">
      <w:pPr>
        <w:tabs>
          <w:tab w:val="right" w:pos="8931"/>
        </w:tabs>
        <w:spacing w:after="0" w:line="240" w:lineRule="auto"/>
        <w:ind w:left="284" w:firstLine="2"/>
        <w:rPr>
          <w:rFonts w:ascii="Constantia" w:hAnsi="Constantia"/>
          <w:b/>
          <w:bCs/>
          <w:lang w:val="en-US"/>
        </w:rPr>
      </w:pPr>
    </w:p>
    <w:p w14:paraId="35A342DB" w14:textId="640DD58E" w:rsidR="003B066A" w:rsidRPr="00BC0172" w:rsidRDefault="003B066A" w:rsidP="00520F02">
      <w:pPr>
        <w:tabs>
          <w:tab w:val="right" w:pos="9072"/>
        </w:tabs>
        <w:spacing w:after="0"/>
        <w:ind w:left="-142" w:firstLine="2"/>
        <w:rPr>
          <w:rFonts w:ascii="Constantia" w:hAnsi="Constantia"/>
          <w:b/>
          <w:bCs/>
          <w:lang w:val="de-DE"/>
        </w:rPr>
      </w:pPr>
      <w:r w:rsidRPr="00BC0172">
        <w:rPr>
          <w:rFonts w:ascii="Constantia" w:hAnsi="Constantia"/>
          <w:b/>
          <w:bCs/>
          <w:lang w:val="de-DE"/>
        </w:rPr>
        <w:t>Verleihung HOL</w:t>
      </w:r>
      <w:r w:rsidR="0006500B">
        <w:rPr>
          <w:rFonts w:ascii="Constantia" w:hAnsi="Constantia"/>
          <w:b/>
          <w:bCs/>
          <w:lang w:val="de-DE"/>
        </w:rPr>
        <w:t>OGIC Otto-</w:t>
      </w:r>
      <w:proofErr w:type="spellStart"/>
      <w:r w:rsidR="0006500B">
        <w:rPr>
          <w:rFonts w:ascii="Constantia" w:hAnsi="Constantia"/>
          <w:b/>
          <w:bCs/>
          <w:lang w:val="de-DE"/>
        </w:rPr>
        <w:t>Thalhammer</w:t>
      </w:r>
      <w:proofErr w:type="spellEnd"/>
      <w:r w:rsidR="0006500B">
        <w:rPr>
          <w:rFonts w:ascii="Constantia" w:hAnsi="Constantia"/>
          <w:b/>
          <w:bCs/>
          <w:lang w:val="de-DE"/>
        </w:rPr>
        <w:t xml:space="preserve"> Preis 2020</w:t>
      </w:r>
    </w:p>
    <w:p w14:paraId="2D2F0BE2" w14:textId="43F1DE5D" w:rsidR="003B066A" w:rsidRPr="006D126D" w:rsidRDefault="003B066A" w:rsidP="00520F02">
      <w:pPr>
        <w:pStyle w:val="Listenabsatz"/>
        <w:numPr>
          <w:ilvl w:val="0"/>
          <w:numId w:val="3"/>
        </w:numPr>
        <w:tabs>
          <w:tab w:val="right" w:pos="9072"/>
        </w:tabs>
        <w:spacing w:after="0"/>
        <w:rPr>
          <w:rFonts w:ascii="Constantia" w:hAnsi="Constantia"/>
          <w:lang w:val="de-DE"/>
        </w:rPr>
      </w:pPr>
      <w:r w:rsidRPr="006D126D">
        <w:rPr>
          <w:rFonts w:ascii="Constantia" w:hAnsi="Constantia"/>
          <w:b/>
          <w:bCs/>
          <w:lang w:val="de-DE"/>
        </w:rPr>
        <w:t>Katharina GOERAL</w:t>
      </w:r>
      <w:r w:rsidRPr="006D126D">
        <w:rPr>
          <w:rFonts w:ascii="Constantia" w:hAnsi="Constantia"/>
          <w:lang w:val="de-DE"/>
        </w:rPr>
        <w:t xml:space="preserve">, </w:t>
      </w:r>
      <w:r w:rsidRPr="006D126D">
        <w:rPr>
          <w:rFonts w:ascii="Constantia" w:hAnsi="Constantia"/>
          <w:iCs/>
          <w:lang w:val="de-DE"/>
        </w:rPr>
        <w:t>Wien</w:t>
      </w:r>
      <w:r w:rsidRPr="006D126D">
        <w:rPr>
          <w:rFonts w:ascii="Constantia" w:hAnsi="Constantia"/>
          <w:iCs/>
          <w:lang w:val="de-DE"/>
        </w:rPr>
        <w:tab/>
        <w:t xml:space="preserve"> </w:t>
      </w:r>
    </w:p>
    <w:p w14:paraId="00E7B6CB" w14:textId="249F7E3B" w:rsidR="003B066A" w:rsidRPr="005167F4" w:rsidRDefault="003B066A" w:rsidP="00520F02">
      <w:pPr>
        <w:pStyle w:val="Listenabsatz"/>
        <w:tabs>
          <w:tab w:val="right" w:pos="9072"/>
        </w:tabs>
        <w:spacing w:after="0"/>
        <w:ind w:left="578"/>
        <w:rPr>
          <w:rFonts w:ascii="Constantia" w:hAnsi="Constantia"/>
          <w:lang w:val="de-DE"/>
        </w:rPr>
      </w:pPr>
      <w:r w:rsidRPr="005167F4">
        <w:rPr>
          <w:rFonts w:ascii="Constantia" w:hAnsi="Constantia"/>
          <w:lang w:val="de-DE"/>
        </w:rPr>
        <w:t xml:space="preserve">„Neurophysiologie zur Prognosevorhersage bei </w:t>
      </w:r>
      <w:proofErr w:type="spellStart"/>
      <w:r w:rsidRPr="005167F4">
        <w:rPr>
          <w:rFonts w:ascii="Constantia" w:hAnsi="Constantia"/>
          <w:lang w:val="de-DE"/>
        </w:rPr>
        <w:t>Hypoxisch</w:t>
      </w:r>
      <w:proofErr w:type="spellEnd"/>
      <w:r w:rsidRPr="005167F4">
        <w:rPr>
          <w:rFonts w:ascii="Constantia" w:hAnsi="Constantia"/>
          <w:lang w:val="de-DE"/>
        </w:rPr>
        <w:t>-ischämischer Enzephalopathie Grad II“</w:t>
      </w:r>
      <w:r w:rsidR="005167F4">
        <w:rPr>
          <w:rFonts w:ascii="Constantia" w:hAnsi="Constantia"/>
          <w:lang w:val="de-DE"/>
        </w:rPr>
        <w:t xml:space="preserve"> </w:t>
      </w:r>
      <w:r w:rsidR="005167F4" w:rsidRPr="005167F4">
        <w:rPr>
          <w:rFonts w:ascii="Constantia" w:hAnsi="Constantia"/>
          <w:i/>
          <w:lang w:val="de-DE"/>
        </w:rPr>
        <w:t>(10 Min.)</w:t>
      </w:r>
    </w:p>
    <w:p w14:paraId="74154950" w14:textId="0AB97A06" w:rsidR="003B066A" w:rsidRPr="005167F4" w:rsidRDefault="003B066A" w:rsidP="00520F02">
      <w:pPr>
        <w:pStyle w:val="Listenabsatz"/>
        <w:numPr>
          <w:ilvl w:val="0"/>
          <w:numId w:val="3"/>
        </w:numPr>
        <w:tabs>
          <w:tab w:val="right" w:pos="9072"/>
        </w:tabs>
        <w:spacing w:after="0"/>
        <w:rPr>
          <w:rFonts w:ascii="Constantia" w:hAnsi="Constantia"/>
          <w:lang w:val="de-DE"/>
        </w:rPr>
      </w:pPr>
      <w:r w:rsidRPr="005167F4">
        <w:rPr>
          <w:rFonts w:ascii="Constantia" w:hAnsi="Constantia"/>
          <w:b/>
          <w:lang w:val="de-DE"/>
        </w:rPr>
        <w:t>Anna Katharina STOCK</w:t>
      </w:r>
      <w:r w:rsidRPr="005167F4">
        <w:rPr>
          <w:rFonts w:ascii="Constantia" w:hAnsi="Constantia"/>
          <w:lang w:val="de-DE"/>
        </w:rPr>
        <w:t>, Innsbruck</w:t>
      </w:r>
    </w:p>
    <w:p w14:paraId="6FAA815D" w14:textId="77777777" w:rsidR="003B066A" w:rsidRPr="005167F4" w:rsidRDefault="003B066A" w:rsidP="00520F02">
      <w:pPr>
        <w:pStyle w:val="Listenabsatz"/>
        <w:tabs>
          <w:tab w:val="right" w:pos="9072"/>
        </w:tabs>
        <w:spacing w:after="0"/>
        <w:ind w:left="578"/>
        <w:rPr>
          <w:rFonts w:ascii="Constantia" w:hAnsi="Constantia"/>
          <w:lang w:val="de-DE"/>
        </w:rPr>
      </w:pPr>
      <w:r w:rsidRPr="005167F4">
        <w:rPr>
          <w:rFonts w:ascii="Constantia" w:hAnsi="Constantia"/>
          <w:lang w:val="de-DE"/>
        </w:rPr>
        <w:t xml:space="preserve">„Der Einfluss von Frühgeburtlichkeit oder einem Geburtsgewicht &lt;10. Perzentile </w:t>
      </w:r>
    </w:p>
    <w:p w14:paraId="28C6D0AD" w14:textId="77777777" w:rsidR="006D126D" w:rsidRDefault="003B066A" w:rsidP="006D126D">
      <w:pPr>
        <w:pStyle w:val="Listenabsatz"/>
        <w:tabs>
          <w:tab w:val="right" w:pos="9072"/>
        </w:tabs>
        <w:spacing w:after="0"/>
        <w:ind w:left="578"/>
        <w:rPr>
          <w:rFonts w:ascii="Constantia" w:hAnsi="Constantia"/>
          <w:i/>
          <w:lang w:val="de-DE"/>
        </w:rPr>
      </w:pPr>
      <w:r w:rsidRPr="005167F4">
        <w:rPr>
          <w:rFonts w:ascii="Constantia" w:hAnsi="Constantia"/>
          <w:lang w:val="de-DE"/>
        </w:rPr>
        <w:t>auf frühe Gefäßalterung bei Tiroler Jugendlichen – EVA Tirol Studie“</w:t>
      </w:r>
      <w:r w:rsidR="005167F4">
        <w:rPr>
          <w:rFonts w:ascii="Constantia" w:hAnsi="Constantia"/>
          <w:lang w:val="de-DE"/>
        </w:rPr>
        <w:t xml:space="preserve"> </w:t>
      </w:r>
      <w:r w:rsidR="005167F4" w:rsidRPr="005167F4">
        <w:rPr>
          <w:rFonts w:ascii="Constantia" w:hAnsi="Constantia"/>
          <w:i/>
          <w:lang w:val="de-DE"/>
        </w:rPr>
        <w:t>(10 Min.)</w:t>
      </w:r>
    </w:p>
    <w:p w14:paraId="7A6452F4" w14:textId="77777777" w:rsidR="006D126D" w:rsidRPr="006D126D" w:rsidRDefault="00520F02" w:rsidP="006D126D">
      <w:pPr>
        <w:pStyle w:val="Listenabsatz"/>
        <w:numPr>
          <w:ilvl w:val="0"/>
          <w:numId w:val="3"/>
        </w:numPr>
        <w:tabs>
          <w:tab w:val="right" w:pos="9072"/>
        </w:tabs>
        <w:spacing w:after="0"/>
        <w:rPr>
          <w:rFonts w:ascii="Constantia" w:hAnsi="Constantia"/>
          <w:b/>
          <w:bCs/>
          <w:lang w:val="de-DE"/>
        </w:rPr>
      </w:pPr>
      <w:r w:rsidRPr="006D126D">
        <w:rPr>
          <w:rFonts w:ascii="Constantia" w:hAnsi="Constantia"/>
          <w:b/>
          <w:bCs/>
          <w:lang w:val="de-DE"/>
        </w:rPr>
        <w:t>Firma HOLOGIC GmbH</w:t>
      </w:r>
      <w:r w:rsidR="006D126D" w:rsidRPr="006D126D">
        <w:rPr>
          <w:rFonts w:ascii="Constantia" w:hAnsi="Constantia"/>
          <w:b/>
          <w:bCs/>
          <w:lang w:val="de-DE"/>
        </w:rPr>
        <w:t xml:space="preserve"> </w:t>
      </w:r>
    </w:p>
    <w:p w14:paraId="781A9BF8" w14:textId="75CF4E2D" w:rsidR="00520F02" w:rsidRPr="006D126D" w:rsidRDefault="006D126D" w:rsidP="006D126D">
      <w:pPr>
        <w:pStyle w:val="Listenabsatz"/>
        <w:tabs>
          <w:tab w:val="right" w:pos="9072"/>
        </w:tabs>
        <w:spacing w:after="0"/>
        <w:ind w:left="578"/>
        <w:rPr>
          <w:rFonts w:ascii="Constantia" w:hAnsi="Constantia"/>
          <w:i/>
          <w:lang w:val="de-DE"/>
        </w:rPr>
      </w:pPr>
      <w:r w:rsidRPr="006D126D">
        <w:rPr>
          <w:rFonts w:ascii="Constantia" w:hAnsi="Constantia"/>
          <w:bCs/>
          <w:lang w:val="de-DE"/>
        </w:rPr>
        <w:t xml:space="preserve">Fetales Fibronectin </w:t>
      </w:r>
      <w:r w:rsidRPr="006D126D">
        <w:rPr>
          <w:rFonts w:ascii="Constantia" w:hAnsi="Constantia"/>
          <w:i/>
          <w:lang w:val="de-DE"/>
        </w:rPr>
        <w:t>(10 Min.)</w:t>
      </w:r>
    </w:p>
    <w:p w14:paraId="4A3CCA47" w14:textId="77777777" w:rsidR="00520F02" w:rsidRPr="00BC0172" w:rsidRDefault="00520F02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lang w:val="de-DE"/>
        </w:rPr>
      </w:pPr>
    </w:p>
    <w:p w14:paraId="5E555359" w14:textId="77777777" w:rsidR="005167F4" w:rsidRPr="005167F4" w:rsidRDefault="00642CE4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lang w:val="de-DE"/>
        </w:rPr>
      </w:pPr>
      <w:r w:rsidRPr="005167F4">
        <w:rPr>
          <w:rFonts w:ascii="Constantia" w:hAnsi="Constantia"/>
          <w:b/>
          <w:bCs/>
          <w:lang w:val="de-DE"/>
        </w:rPr>
        <w:t>Philipp KLARITSCH</w:t>
      </w:r>
    </w:p>
    <w:p w14:paraId="4E62253E" w14:textId="41CCA263" w:rsidR="00B62123" w:rsidRPr="005167F4" w:rsidRDefault="00EF7DFD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lang w:val="de-DE"/>
        </w:rPr>
      </w:pPr>
      <w:r>
        <w:rPr>
          <w:rFonts w:ascii="Constantia" w:hAnsi="Constantia"/>
          <w:i/>
          <w:iCs/>
          <w:lang w:val="de-DE"/>
        </w:rPr>
        <w:t>Universitätsk</w:t>
      </w:r>
      <w:r w:rsidR="00642CE4" w:rsidRPr="005167F4">
        <w:rPr>
          <w:rFonts w:ascii="Constantia" w:hAnsi="Constantia"/>
          <w:i/>
          <w:iCs/>
          <w:lang w:val="de-DE"/>
        </w:rPr>
        <w:t xml:space="preserve">linik für Frauenheilkunde, </w:t>
      </w:r>
      <w:proofErr w:type="spellStart"/>
      <w:r w:rsidR="007D7177">
        <w:rPr>
          <w:rFonts w:ascii="Constantia" w:hAnsi="Constantia"/>
          <w:i/>
          <w:iCs/>
          <w:lang w:val="de-DE"/>
        </w:rPr>
        <w:t>Klin</w:t>
      </w:r>
      <w:proofErr w:type="spellEnd"/>
      <w:r w:rsidR="007D7177">
        <w:rPr>
          <w:rFonts w:ascii="Constantia" w:hAnsi="Constantia"/>
          <w:i/>
          <w:iCs/>
          <w:lang w:val="de-DE"/>
        </w:rPr>
        <w:t xml:space="preserve">. Abt. für Geburtshilfe, </w:t>
      </w:r>
      <w:r>
        <w:rPr>
          <w:rFonts w:ascii="Constantia" w:hAnsi="Constantia"/>
          <w:i/>
          <w:iCs/>
          <w:lang w:val="de-DE"/>
        </w:rPr>
        <w:t xml:space="preserve">Medizinische Universität </w:t>
      </w:r>
      <w:r w:rsidR="00642CE4" w:rsidRPr="005167F4">
        <w:rPr>
          <w:rFonts w:ascii="Constantia" w:hAnsi="Constantia"/>
          <w:i/>
          <w:iCs/>
          <w:lang w:val="de-DE"/>
        </w:rPr>
        <w:t>Graz</w:t>
      </w:r>
      <w:r w:rsidR="003B066A" w:rsidRPr="005167F4">
        <w:rPr>
          <w:rFonts w:ascii="Constantia" w:hAnsi="Constantia"/>
          <w:lang w:val="de-DE"/>
        </w:rPr>
        <w:tab/>
      </w:r>
      <w:r w:rsidR="00145323" w:rsidRPr="005167F4">
        <w:rPr>
          <w:rFonts w:ascii="Constantia" w:hAnsi="Constantia"/>
          <w:lang w:val="de-DE"/>
        </w:rPr>
        <w:tab/>
      </w:r>
    </w:p>
    <w:p w14:paraId="6BBB1F6F" w14:textId="7E3D30CF" w:rsidR="00827FBA" w:rsidRPr="006D126D" w:rsidRDefault="00642CE4" w:rsidP="006D126D">
      <w:pPr>
        <w:tabs>
          <w:tab w:val="right" w:pos="9072"/>
        </w:tabs>
        <w:spacing w:after="0"/>
        <w:ind w:left="-142" w:firstLine="2"/>
        <w:rPr>
          <w:rFonts w:ascii="Constantia" w:hAnsi="Constantia"/>
          <w:lang w:val="de-DE"/>
        </w:rPr>
      </w:pPr>
      <w:r w:rsidRPr="005167F4">
        <w:rPr>
          <w:rFonts w:ascii="Constantia" w:hAnsi="Constantia"/>
          <w:lang w:val="de-DE"/>
        </w:rPr>
        <w:t>Stellenwert von Dopplerultraschall und Oxford-CTG im Management der fetalen Wachstumsrestriktion</w:t>
      </w:r>
      <w:r w:rsidR="000E0252" w:rsidRPr="005167F4">
        <w:rPr>
          <w:rFonts w:ascii="Constantia" w:hAnsi="Constantia"/>
          <w:lang w:val="de-DE"/>
        </w:rPr>
        <w:t xml:space="preserve"> </w:t>
      </w:r>
      <w:r w:rsidR="00BB1390">
        <w:rPr>
          <w:rFonts w:ascii="Constantia" w:hAnsi="Constantia"/>
          <w:i/>
          <w:lang w:val="de-DE"/>
        </w:rPr>
        <w:t>(25</w:t>
      </w:r>
      <w:r w:rsidR="00BB1390" w:rsidRPr="005167F4">
        <w:rPr>
          <w:rFonts w:ascii="Constantia" w:hAnsi="Constantia"/>
          <w:i/>
          <w:lang w:val="de-DE"/>
        </w:rPr>
        <w:t xml:space="preserve"> Min.)</w:t>
      </w:r>
    </w:p>
    <w:p w14:paraId="0C868357" w14:textId="77777777" w:rsidR="006D126D" w:rsidRDefault="006D126D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b/>
          <w:lang w:val="de-DE"/>
        </w:rPr>
      </w:pPr>
    </w:p>
    <w:p w14:paraId="5DEAA482" w14:textId="77777777" w:rsidR="005167F4" w:rsidRPr="005167F4" w:rsidRDefault="00145323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b/>
          <w:lang w:val="de-DE"/>
        </w:rPr>
      </w:pPr>
      <w:r w:rsidRPr="005167F4">
        <w:rPr>
          <w:rFonts w:ascii="Constantia" w:hAnsi="Constantia"/>
          <w:b/>
          <w:lang w:val="de-DE"/>
        </w:rPr>
        <w:t>Daniela MARHOFER</w:t>
      </w:r>
    </w:p>
    <w:p w14:paraId="2F8CF800" w14:textId="65328AC0" w:rsidR="00145323" w:rsidRPr="005167F4" w:rsidRDefault="00F00C5B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b/>
          <w:lang w:val="de-DE"/>
        </w:rPr>
      </w:pPr>
      <w:r>
        <w:rPr>
          <w:rFonts w:ascii="Constantia" w:hAnsi="Constantia"/>
          <w:i/>
          <w:iCs/>
          <w:lang w:val="de-DE"/>
        </w:rPr>
        <w:t>Universitätsk</w:t>
      </w:r>
      <w:r w:rsidRPr="005167F4">
        <w:rPr>
          <w:rFonts w:ascii="Constantia" w:hAnsi="Constantia"/>
          <w:i/>
          <w:iCs/>
          <w:lang w:val="de-DE"/>
        </w:rPr>
        <w:t>linik</w:t>
      </w:r>
      <w:r w:rsidR="005167F4" w:rsidRPr="005167F4">
        <w:rPr>
          <w:rFonts w:ascii="Constantia" w:hAnsi="Constantia"/>
          <w:i/>
          <w:lang w:val="de-DE"/>
        </w:rPr>
        <w:t xml:space="preserve"> für Anästhesie,</w:t>
      </w:r>
      <w:r w:rsidR="00BB1390">
        <w:rPr>
          <w:rFonts w:ascii="Constantia" w:hAnsi="Constantia"/>
          <w:i/>
          <w:lang w:val="de-DE"/>
        </w:rPr>
        <w:t xml:space="preserve"> Allgemeine Intensivmedizi</w:t>
      </w:r>
      <w:r>
        <w:rPr>
          <w:rFonts w:ascii="Constantia" w:hAnsi="Constantia"/>
          <w:i/>
          <w:lang w:val="de-DE"/>
        </w:rPr>
        <w:t xml:space="preserve">n u. Schmerztherapie, Med. Univ. </w:t>
      </w:r>
      <w:r w:rsidR="005167F4" w:rsidRPr="005167F4">
        <w:rPr>
          <w:rFonts w:ascii="Constantia" w:hAnsi="Constantia"/>
          <w:i/>
          <w:lang w:val="de-DE"/>
        </w:rPr>
        <w:t>Wien</w:t>
      </w:r>
      <w:r w:rsidR="00145323" w:rsidRPr="005167F4">
        <w:rPr>
          <w:rFonts w:ascii="Constantia" w:hAnsi="Constantia"/>
          <w:i/>
          <w:lang w:val="de-DE"/>
        </w:rPr>
        <w:tab/>
      </w:r>
    </w:p>
    <w:p w14:paraId="0578CB6B" w14:textId="33869600" w:rsidR="009718E7" w:rsidRPr="005167F4" w:rsidRDefault="009718E7" w:rsidP="00BC0172">
      <w:pPr>
        <w:spacing w:after="0"/>
        <w:ind w:left="-142" w:firstLine="2"/>
        <w:rPr>
          <w:rFonts w:ascii="Constantia" w:hAnsi="Constantia"/>
          <w:lang w:val="de-DE"/>
        </w:rPr>
      </w:pPr>
      <w:r w:rsidRPr="005167F4">
        <w:rPr>
          <w:rFonts w:ascii="Constantia" w:hAnsi="Constantia"/>
          <w:lang w:val="de-DE"/>
        </w:rPr>
        <w:t>Mythos PDA – FAQ des analgetischen Goldstandards</w:t>
      </w:r>
      <w:r w:rsidR="00BB1390">
        <w:rPr>
          <w:rFonts w:ascii="Constantia" w:hAnsi="Constantia"/>
          <w:lang w:val="de-DE"/>
        </w:rPr>
        <w:t xml:space="preserve"> </w:t>
      </w:r>
      <w:r w:rsidR="00BB1390" w:rsidRPr="005167F4">
        <w:rPr>
          <w:rFonts w:ascii="Constantia" w:hAnsi="Constantia"/>
          <w:i/>
          <w:lang w:val="de-DE"/>
        </w:rPr>
        <w:t>(</w:t>
      </w:r>
      <w:r w:rsidR="00BB1390">
        <w:rPr>
          <w:rFonts w:ascii="Constantia" w:hAnsi="Constantia"/>
          <w:i/>
          <w:lang w:val="de-DE"/>
        </w:rPr>
        <w:t>25</w:t>
      </w:r>
      <w:r w:rsidR="00BB1390" w:rsidRPr="005167F4">
        <w:rPr>
          <w:rFonts w:ascii="Constantia" w:hAnsi="Constantia"/>
          <w:i/>
          <w:lang w:val="de-DE"/>
        </w:rPr>
        <w:t xml:space="preserve"> Min.)</w:t>
      </w:r>
    </w:p>
    <w:p w14:paraId="496EA7B4" w14:textId="77777777" w:rsidR="009718E7" w:rsidRPr="005167F4" w:rsidRDefault="009718E7" w:rsidP="00BC0172">
      <w:pPr>
        <w:spacing w:after="0"/>
        <w:ind w:left="-142" w:firstLine="2"/>
        <w:rPr>
          <w:rFonts w:ascii="Constantia" w:hAnsi="Constantia"/>
          <w:lang w:val="de-DE"/>
        </w:rPr>
      </w:pPr>
    </w:p>
    <w:p w14:paraId="2A8BACF8" w14:textId="77777777" w:rsidR="00E548F2" w:rsidRDefault="009718E7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lang w:val="de-DE"/>
        </w:rPr>
      </w:pPr>
      <w:r w:rsidRPr="005167F4">
        <w:rPr>
          <w:rFonts w:ascii="Constantia" w:hAnsi="Constantia"/>
          <w:b/>
          <w:bCs/>
          <w:lang w:val="de-DE"/>
        </w:rPr>
        <w:t>Ursula KIECHL-KOHLENDORFER</w:t>
      </w:r>
    </w:p>
    <w:p w14:paraId="2B0123A4" w14:textId="701BCECD" w:rsidR="009718E7" w:rsidRPr="005167F4" w:rsidRDefault="00AA6A30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lang w:val="de-DE"/>
        </w:rPr>
      </w:pPr>
      <w:r>
        <w:rPr>
          <w:rFonts w:ascii="Constantia" w:hAnsi="Constantia"/>
          <w:i/>
          <w:iCs/>
          <w:lang w:val="de-DE"/>
        </w:rPr>
        <w:t xml:space="preserve">Department für Kinder- und Jugendheilkunde, </w:t>
      </w:r>
      <w:r w:rsidR="00E548F2">
        <w:rPr>
          <w:rFonts w:ascii="Constantia" w:hAnsi="Constantia"/>
          <w:i/>
          <w:iCs/>
          <w:lang w:val="de-DE"/>
        </w:rPr>
        <w:t>Medizinische Universität Innsbruck</w:t>
      </w:r>
      <w:r w:rsidR="000E0252" w:rsidRPr="005167F4">
        <w:rPr>
          <w:rFonts w:ascii="Constantia" w:hAnsi="Constantia"/>
          <w:lang w:val="de-DE"/>
        </w:rPr>
        <w:t xml:space="preserve">      </w:t>
      </w:r>
      <w:r w:rsidR="003B066A" w:rsidRPr="005167F4">
        <w:rPr>
          <w:rFonts w:ascii="Constantia" w:hAnsi="Constantia"/>
          <w:lang w:val="de-DE"/>
        </w:rPr>
        <w:t xml:space="preserve"> </w:t>
      </w:r>
    </w:p>
    <w:p w14:paraId="2349E6B2" w14:textId="0328E483" w:rsidR="00145323" w:rsidRPr="005167F4" w:rsidRDefault="009718E7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lang w:val="de-DE"/>
        </w:rPr>
      </w:pPr>
      <w:proofErr w:type="spellStart"/>
      <w:r w:rsidRPr="005167F4">
        <w:rPr>
          <w:rFonts w:ascii="Constantia" w:hAnsi="Constantia"/>
          <w:bCs/>
          <w:lang w:val="de-DE"/>
        </w:rPr>
        <w:t>Neonatologische</w:t>
      </w:r>
      <w:proofErr w:type="spellEnd"/>
      <w:r w:rsidRPr="005167F4">
        <w:rPr>
          <w:rFonts w:ascii="Constantia" w:hAnsi="Constantia"/>
          <w:bCs/>
          <w:lang w:val="de-DE"/>
        </w:rPr>
        <w:t xml:space="preserve"> Versorgung an der Grenze der Lebensfähigkeit</w:t>
      </w:r>
      <w:r w:rsidRPr="005167F4">
        <w:rPr>
          <w:rFonts w:ascii="Constantia" w:hAnsi="Constantia"/>
          <w:lang w:val="de-DE"/>
        </w:rPr>
        <w:t> </w:t>
      </w:r>
      <w:r w:rsidR="00F90F57" w:rsidRPr="005167F4">
        <w:rPr>
          <w:rFonts w:ascii="Constantia" w:hAnsi="Constantia"/>
          <w:i/>
          <w:lang w:val="de-DE"/>
        </w:rPr>
        <w:t>(</w:t>
      </w:r>
      <w:r w:rsidR="00F90F57">
        <w:rPr>
          <w:rFonts w:ascii="Constantia" w:hAnsi="Constantia"/>
          <w:i/>
          <w:lang w:val="de-DE"/>
        </w:rPr>
        <w:t>25</w:t>
      </w:r>
      <w:r w:rsidR="00F90F57" w:rsidRPr="005167F4">
        <w:rPr>
          <w:rFonts w:ascii="Constantia" w:hAnsi="Constantia"/>
          <w:i/>
          <w:lang w:val="de-DE"/>
        </w:rPr>
        <w:t xml:space="preserve"> Min.)</w:t>
      </w:r>
      <w:r w:rsidRPr="005167F4">
        <w:rPr>
          <w:rFonts w:ascii="Constantia" w:hAnsi="Constantia"/>
          <w:lang w:val="de-DE"/>
        </w:rPr>
        <w:t xml:space="preserve"> </w:t>
      </w:r>
    </w:p>
    <w:p w14:paraId="014B6136" w14:textId="77777777" w:rsidR="007429F4" w:rsidRPr="005167F4" w:rsidRDefault="007429F4" w:rsidP="00BC0172">
      <w:pPr>
        <w:tabs>
          <w:tab w:val="right" w:pos="9072"/>
        </w:tabs>
        <w:spacing w:after="0"/>
        <w:rPr>
          <w:rFonts w:ascii="Constantia" w:hAnsi="Constantia"/>
          <w:b/>
          <w:bCs/>
          <w:lang w:val="de-DE"/>
        </w:rPr>
      </w:pPr>
    </w:p>
    <w:p w14:paraId="05697321" w14:textId="48BF983E" w:rsidR="00827FBA" w:rsidRDefault="00827FBA" w:rsidP="00BC0172">
      <w:pPr>
        <w:tabs>
          <w:tab w:val="right" w:pos="9072"/>
        </w:tabs>
        <w:spacing w:after="0"/>
        <w:ind w:left="-142" w:firstLine="2"/>
        <w:jc w:val="center"/>
        <w:rPr>
          <w:rFonts w:ascii="Constantia" w:hAnsi="Constantia"/>
          <w:b/>
          <w:bCs/>
          <w:i/>
          <w:lang w:val="de-DE"/>
        </w:rPr>
      </w:pPr>
      <w:r w:rsidRPr="005167F4">
        <w:rPr>
          <w:rFonts w:ascii="Constantia" w:hAnsi="Constantia"/>
          <w:b/>
          <w:bCs/>
          <w:lang w:val="de-DE"/>
        </w:rPr>
        <w:t>PAUSE</w:t>
      </w:r>
      <w:r w:rsidR="005167F4" w:rsidRPr="005167F4">
        <w:rPr>
          <w:rFonts w:ascii="Constantia" w:hAnsi="Constantia"/>
          <w:b/>
          <w:bCs/>
          <w:lang w:val="de-DE"/>
        </w:rPr>
        <w:t xml:space="preserve"> </w:t>
      </w:r>
      <w:r w:rsidR="00F734F7" w:rsidRPr="00A67CD5">
        <w:rPr>
          <w:rFonts w:ascii="Constantia" w:hAnsi="Constantia"/>
          <w:b/>
          <w:bCs/>
          <w:i/>
          <w:lang w:val="de-DE"/>
        </w:rPr>
        <w:t>(</w:t>
      </w:r>
      <w:r w:rsidR="00A67CD5" w:rsidRPr="00A67CD5">
        <w:rPr>
          <w:rFonts w:ascii="Constantia" w:hAnsi="Constantia"/>
          <w:b/>
          <w:bCs/>
          <w:i/>
          <w:lang w:val="de-DE"/>
        </w:rPr>
        <w:t>30 Min.</w:t>
      </w:r>
      <w:r w:rsidR="009E008E" w:rsidRPr="00A67CD5">
        <w:rPr>
          <w:rFonts w:ascii="Constantia" w:hAnsi="Constantia"/>
          <w:b/>
          <w:bCs/>
          <w:i/>
          <w:lang w:val="de-DE"/>
        </w:rPr>
        <w:t>)</w:t>
      </w:r>
    </w:p>
    <w:p w14:paraId="5D92C70C" w14:textId="6B3C774D" w:rsidR="000F0E75" w:rsidRPr="000F0E75" w:rsidRDefault="000F0E75" w:rsidP="00BC0172">
      <w:pPr>
        <w:tabs>
          <w:tab w:val="right" w:pos="9072"/>
        </w:tabs>
        <w:spacing w:after="0"/>
        <w:ind w:left="-142" w:firstLine="2"/>
        <w:jc w:val="center"/>
        <w:rPr>
          <w:rFonts w:ascii="Constantia" w:hAnsi="Constantia"/>
          <w:bCs/>
          <w:lang w:val="de-DE"/>
        </w:rPr>
      </w:pPr>
      <w:r w:rsidRPr="000F0E75">
        <w:rPr>
          <w:rFonts w:ascii="Constantia" w:hAnsi="Constantia"/>
          <w:bCs/>
          <w:lang w:val="de-DE"/>
        </w:rPr>
        <w:t>Buffet auf Einladung der Firma Nestlé</w:t>
      </w:r>
    </w:p>
    <w:p w14:paraId="402A87D5" w14:textId="77777777" w:rsidR="00F734F7" w:rsidRPr="005167F4" w:rsidRDefault="00F734F7" w:rsidP="00BC0172">
      <w:pPr>
        <w:tabs>
          <w:tab w:val="right" w:pos="9072"/>
        </w:tabs>
        <w:spacing w:after="0"/>
        <w:rPr>
          <w:rFonts w:ascii="Constantia" w:hAnsi="Constantia"/>
          <w:lang w:val="de-DE"/>
        </w:rPr>
      </w:pPr>
    </w:p>
    <w:p w14:paraId="1DE33C61" w14:textId="77777777" w:rsidR="00F90F57" w:rsidRDefault="009718E7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b/>
          <w:lang w:val="de-DE"/>
        </w:rPr>
      </w:pPr>
      <w:r w:rsidRPr="005167F4">
        <w:rPr>
          <w:rFonts w:ascii="Constantia" w:hAnsi="Constantia"/>
          <w:b/>
          <w:lang w:val="de-DE"/>
        </w:rPr>
        <w:t>Hanns HELMER</w:t>
      </w:r>
    </w:p>
    <w:p w14:paraId="52C83C6B" w14:textId="1C1CD4FC" w:rsidR="009718E7" w:rsidRPr="005167F4" w:rsidRDefault="00F90F57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b/>
          <w:i/>
          <w:lang w:val="de-DE"/>
        </w:rPr>
      </w:pPr>
      <w:r>
        <w:rPr>
          <w:rFonts w:ascii="Constantia" w:hAnsi="Constantia"/>
          <w:i/>
          <w:lang w:val="de-DE"/>
        </w:rPr>
        <w:t>Universitätsklinik</w:t>
      </w:r>
      <w:r w:rsidR="009718E7" w:rsidRPr="005167F4">
        <w:rPr>
          <w:rFonts w:ascii="Constantia" w:hAnsi="Constantia"/>
          <w:i/>
          <w:lang w:val="de-DE"/>
        </w:rPr>
        <w:t xml:space="preserve"> für Frauenheilkunde, </w:t>
      </w:r>
      <w:r w:rsidR="00B66070">
        <w:rPr>
          <w:rFonts w:ascii="Constantia" w:hAnsi="Constantia"/>
          <w:i/>
          <w:lang w:val="de-DE"/>
        </w:rPr>
        <w:t xml:space="preserve">Abt. für </w:t>
      </w:r>
      <w:r w:rsidR="00513646">
        <w:rPr>
          <w:rFonts w:ascii="Constantia" w:hAnsi="Constantia"/>
          <w:i/>
          <w:lang w:val="de-DE"/>
        </w:rPr>
        <w:t>Geburtshilfe, Medizinische Universität Wien</w:t>
      </w:r>
    </w:p>
    <w:p w14:paraId="66C2ADA9" w14:textId="2F6BEACC" w:rsidR="009718E7" w:rsidRPr="005167F4" w:rsidRDefault="006F221E" w:rsidP="00BC0172">
      <w:pPr>
        <w:spacing w:after="0"/>
        <w:ind w:left="-142" w:firstLine="2"/>
        <w:rPr>
          <w:rFonts w:ascii="Constantia" w:hAnsi="Constantia"/>
          <w:lang w:val="de-DE"/>
        </w:rPr>
      </w:pPr>
      <w:proofErr w:type="spellStart"/>
      <w:r w:rsidRPr="005167F4">
        <w:rPr>
          <w:rFonts w:ascii="Constantia" w:hAnsi="Constantia"/>
          <w:lang w:val="de-DE"/>
        </w:rPr>
        <w:t>Carbetocin</w:t>
      </w:r>
      <w:proofErr w:type="spellEnd"/>
      <w:r w:rsidRPr="005167F4">
        <w:rPr>
          <w:rFonts w:ascii="Constantia" w:hAnsi="Constantia"/>
          <w:lang w:val="de-DE"/>
        </w:rPr>
        <w:t xml:space="preserve"> zur </w:t>
      </w:r>
      <w:r w:rsidR="000F759F">
        <w:rPr>
          <w:rFonts w:ascii="Constantia" w:hAnsi="Constantia"/>
          <w:lang w:val="de-DE"/>
        </w:rPr>
        <w:t>Blutungsp</w:t>
      </w:r>
      <w:r w:rsidRPr="005167F4">
        <w:rPr>
          <w:rFonts w:ascii="Constantia" w:hAnsi="Constantia"/>
          <w:lang w:val="de-DE"/>
        </w:rPr>
        <w:t>rophylaxe</w:t>
      </w:r>
      <w:r w:rsidR="00F90F57">
        <w:rPr>
          <w:rFonts w:ascii="Constantia" w:hAnsi="Constantia"/>
          <w:lang w:val="de-DE"/>
        </w:rPr>
        <w:t xml:space="preserve"> </w:t>
      </w:r>
      <w:r w:rsidR="000F759F">
        <w:rPr>
          <w:rFonts w:ascii="Constantia" w:hAnsi="Constantia"/>
          <w:lang w:val="de-DE"/>
        </w:rPr>
        <w:t xml:space="preserve">bei der vaginalen Geburt </w:t>
      </w:r>
      <w:r w:rsidR="00F90F57" w:rsidRPr="005167F4">
        <w:rPr>
          <w:rFonts w:ascii="Constantia" w:hAnsi="Constantia"/>
          <w:i/>
          <w:lang w:val="de-DE"/>
        </w:rPr>
        <w:t>(</w:t>
      </w:r>
      <w:r w:rsidR="00F90F57">
        <w:rPr>
          <w:rFonts w:ascii="Constantia" w:hAnsi="Constantia"/>
          <w:i/>
          <w:lang w:val="de-DE"/>
        </w:rPr>
        <w:t>25</w:t>
      </w:r>
      <w:r w:rsidR="00F90F57" w:rsidRPr="005167F4">
        <w:rPr>
          <w:rFonts w:ascii="Constantia" w:hAnsi="Constantia"/>
          <w:i/>
          <w:lang w:val="de-DE"/>
        </w:rPr>
        <w:t xml:space="preserve"> Min.)</w:t>
      </w:r>
    </w:p>
    <w:p w14:paraId="558D0F99" w14:textId="77777777" w:rsidR="009718E7" w:rsidRPr="005167F4" w:rsidRDefault="009718E7" w:rsidP="00BC0172">
      <w:pPr>
        <w:spacing w:after="0"/>
        <w:rPr>
          <w:rFonts w:ascii="Times New Roman" w:eastAsia="Times New Roman" w:hAnsi="Times New Roman"/>
          <w:lang w:eastAsia="de-DE"/>
        </w:rPr>
      </w:pPr>
    </w:p>
    <w:p w14:paraId="646DB7C6" w14:textId="77777777" w:rsidR="00F90F57" w:rsidRDefault="00145323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i/>
          <w:lang w:val="de-DE"/>
        </w:rPr>
      </w:pPr>
      <w:r w:rsidRPr="005167F4">
        <w:rPr>
          <w:rFonts w:ascii="Constantia" w:hAnsi="Constantia"/>
          <w:b/>
          <w:bCs/>
          <w:lang w:val="de-DE"/>
        </w:rPr>
        <w:t>Alex FARR</w:t>
      </w:r>
    </w:p>
    <w:p w14:paraId="1853F6FE" w14:textId="77777777" w:rsidR="00FC6788" w:rsidRPr="005167F4" w:rsidRDefault="00FC6788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b/>
          <w:i/>
          <w:lang w:val="de-DE"/>
        </w:rPr>
      </w:pPr>
      <w:r>
        <w:rPr>
          <w:rFonts w:ascii="Constantia" w:hAnsi="Constantia"/>
          <w:i/>
          <w:lang w:val="de-DE"/>
        </w:rPr>
        <w:t>Universitätsklinik</w:t>
      </w:r>
      <w:r w:rsidRPr="005167F4">
        <w:rPr>
          <w:rFonts w:ascii="Constantia" w:hAnsi="Constantia"/>
          <w:i/>
          <w:lang w:val="de-DE"/>
        </w:rPr>
        <w:t xml:space="preserve"> für Frauenheilkunde, </w:t>
      </w:r>
      <w:r>
        <w:rPr>
          <w:rFonts w:ascii="Constantia" w:hAnsi="Constantia"/>
          <w:i/>
          <w:lang w:val="de-DE"/>
        </w:rPr>
        <w:t>Abt. für Geburtshilfe, Medizinische Universität Wien</w:t>
      </w:r>
    </w:p>
    <w:p w14:paraId="494476C7" w14:textId="4EE44951" w:rsidR="00145323" w:rsidRPr="005167F4" w:rsidRDefault="00145323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lang w:val="de-DE"/>
        </w:rPr>
      </w:pPr>
      <w:r w:rsidRPr="005167F4">
        <w:rPr>
          <w:rFonts w:ascii="Constantia" w:hAnsi="Constantia"/>
          <w:lang w:val="de-DE"/>
        </w:rPr>
        <w:t xml:space="preserve">Wertigkeit des Nicht-invasiven </w:t>
      </w:r>
      <w:proofErr w:type="spellStart"/>
      <w:r w:rsidRPr="005167F4">
        <w:rPr>
          <w:rFonts w:ascii="Constantia" w:hAnsi="Constantia"/>
          <w:lang w:val="de-DE"/>
        </w:rPr>
        <w:t>Pränataltests</w:t>
      </w:r>
      <w:proofErr w:type="spellEnd"/>
      <w:r w:rsidRPr="005167F4">
        <w:rPr>
          <w:rFonts w:ascii="Constantia" w:hAnsi="Constantia"/>
          <w:lang w:val="de-DE"/>
        </w:rPr>
        <w:t xml:space="preserve">: Quo </w:t>
      </w:r>
      <w:proofErr w:type="spellStart"/>
      <w:r w:rsidRPr="005167F4">
        <w:rPr>
          <w:rFonts w:ascii="Constantia" w:hAnsi="Constantia"/>
          <w:lang w:val="de-DE"/>
        </w:rPr>
        <w:t>vadis</w:t>
      </w:r>
      <w:proofErr w:type="spellEnd"/>
      <w:r w:rsidRPr="005167F4">
        <w:rPr>
          <w:rFonts w:ascii="Constantia" w:hAnsi="Constantia"/>
          <w:lang w:val="de-DE"/>
        </w:rPr>
        <w:t xml:space="preserve"> </w:t>
      </w:r>
      <w:proofErr w:type="spellStart"/>
      <w:r w:rsidRPr="005167F4">
        <w:rPr>
          <w:rFonts w:ascii="Constantia" w:hAnsi="Constantia"/>
          <w:lang w:val="de-DE"/>
        </w:rPr>
        <w:t>Pränataldiagnostik</w:t>
      </w:r>
      <w:proofErr w:type="spellEnd"/>
      <w:r w:rsidRPr="005167F4">
        <w:rPr>
          <w:rFonts w:ascii="Constantia" w:hAnsi="Constantia"/>
          <w:lang w:val="de-DE"/>
        </w:rPr>
        <w:t>?</w:t>
      </w:r>
      <w:r w:rsidR="00F90F57">
        <w:rPr>
          <w:rFonts w:ascii="Constantia" w:hAnsi="Constantia"/>
          <w:lang w:val="de-DE"/>
        </w:rPr>
        <w:t xml:space="preserve"> </w:t>
      </w:r>
      <w:r w:rsidR="00F90F57" w:rsidRPr="005167F4">
        <w:rPr>
          <w:rFonts w:ascii="Constantia" w:hAnsi="Constantia"/>
          <w:i/>
          <w:lang w:val="de-DE"/>
        </w:rPr>
        <w:t>(</w:t>
      </w:r>
      <w:r w:rsidR="00F90F57">
        <w:rPr>
          <w:rFonts w:ascii="Constantia" w:hAnsi="Constantia"/>
          <w:i/>
          <w:lang w:val="de-DE"/>
        </w:rPr>
        <w:t>25</w:t>
      </w:r>
      <w:r w:rsidR="00F90F57" w:rsidRPr="005167F4">
        <w:rPr>
          <w:rFonts w:ascii="Constantia" w:hAnsi="Constantia"/>
          <w:i/>
          <w:lang w:val="de-DE"/>
        </w:rPr>
        <w:t xml:space="preserve"> Min.)</w:t>
      </w:r>
    </w:p>
    <w:p w14:paraId="628D7F6A" w14:textId="77777777" w:rsidR="00145323" w:rsidRPr="005167F4" w:rsidRDefault="00145323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bCs/>
          <w:lang w:val="de-DE"/>
        </w:rPr>
      </w:pPr>
    </w:p>
    <w:p w14:paraId="179FF770" w14:textId="77777777" w:rsidR="00D32680" w:rsidRDefault="00827FBA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lang w:val="de-DE"/>
        </w:rPr>
      </w:pPr>
      <w:r w:rsidRPr="005167F4">
        <w:rPr>
          <w:rFonts w:ascii="Constantia" w:hAnsi="Constantia"/>
          <w:b/>
          <w:bCs/>
          <w:lang w:val="de-DE"/>
        </w:rPr>
        <w:t>Bernhard RESCH</w:t>
      </w:r>
    </w:p>
    <w:p w14:paraId="3AA9D769" w14:textId="2FD62728" w:rsidR="00827FBA" w:rsidRPr="005167F4" w:rsidRDefault="00D32680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lang w:val="de-DE"/>
        </w:rPr>
      </w:pPr>
      <w:r>
        <w:rPr>
          <w:rFonts w:ascii="Constantia" w:hAnsi="Constantia"/>
          <w:i/>
          <w:iCs/>
          <w:lang w:val="de-DE"/>
        </w:rPr>
        <w:t xml:space="preserve">Universitätsklinik für Kinder- und Jugendheilkunde, </w:t>
      </w:r>
      <w:proofErr w:type="spellStart"/>
      <w:r w:rsidR="002D5FCB">
        <w:rPr>
          <w:rFonts w:ascii="Constantia" w:hAnsi="Constantia"/>
          <w:i/>
          <w:iCs/>
          <w:lang w:val="de-DE"/>
        </w:rPr>
        <w:t>Kl</w:t>
      </w:r>
      <w:r w:rsidR="0008174E">
        <w:rPr>
          <w:rFonts w:ascii="Constantia" w:hAnsi="Constantia"/>
          <w:i/>
          <w:iCs/>
          <w:lang w:val="de-DE"/>
        </w:rPr>
        <w:t>in</w:t>
      </w:r>
      <w:proofErr w:type="spellEnd"/>
      <w:r w:rsidR="0008174E">
        <w:rPr>
          <w:rFonts w:ascii="Constantia" w:hAnsi="Constantia"/>
          <w:i/>
          <w:iCs/>
          <w:lang w:val="de-DE"/>
        </w:rPr>
        <w:t xml:space="preserve">. </w:t>
      </w:r>
      <w:r>
        <w:rPr>
          <w:rFonts w:ascii="Constantia" w:hAnsi="Constantia"/>
          <w:i/>
          <w:iCs/>
          <w:lang w:val="de-DE"/>
        </w:rPr>
        <w:t>Abt. für Neonatologie, Med. Univ. Graz</w:t>
      </w:r>
    </w:p>
    <w:p w14:paraId="10121659" w14:textId="45A90505" w:rsidR="00827FBA" w:rsidRDefault="00086D7D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i/>
          <w:lang w:val="de-DE"/>
        </w:rPr>
      </w:pPr>
      <w:r w:rsidRPr="005167F4">
        <w:rPr>
          <w:rFonts w:ascii="Constantia" w:hAnsi="Constantia"/>
          <w:lang w:val="de-DE"/>
        </w:rPr>
        <w:t xml:space="preserve">Update RSV-Prophylaxe – Nationale Guidelines </w:t>
      </w:r>
      <w:r w:rsidR="00B66070" w:rsidRPr="005167F4">
        <w:rPr>
          <w:rFonts w:ascii="Constantia" w:hAnsi="Constantia"/>
          <w:i/>
          <w:lang w:val="de-DE"/>
        </w:rPr>
        <w:t>(</w:t>
      </w:r>
      <w:r w:rsidR="00B66070">
        <w:rPr>
          <w:rFonts w:ascii="Constantia" w:hAnsi="Constantia"/>
          <w:i/>
          <w:lang w:val="de-DE"/>
        </w:rPr>
        <w:t>25</w:t>
      </w:r>
      <w:r w:rsidR="00B66070" w:rsidRPr="005167F4">
        <w:rPr>
          <w:rFonts w:ascii="Constantia" w:hAnsi="Constantia"/>
          <w:i/>
          <w:lang w:val="de-DE"/>
        </w:rPr>
        <w:t xml:space="preserve"> Min.)</w:t>
      </w:r>
    </w:p>
    <w:p w14:paraId="5797685D" w14:textId="77777777" w:rsidR="002D5FCB" w:rsidRDefault="002D5FCB" w:rsidP="00BC0172">
      <w:pPr>
        <w:tabs>
          <w:tab w:val="right" w:pos="9072"/>
        </w:tabs>
        <w:spacing w:after="0"/>
        <w:ind w:left="-142" w:firstLine="2"/>
        <w:rPr>
          <w:rFonts w:ascii="Constantia" w:hAnsi="Constantia"/>
          <w:i/>
          <w:lang w:val="de-DE"/>
        </w:rPr>
      </w:pPr>
    </w:p>
    <w:p w14:paraId="00326258" w14:textId="77777777" w:rsidR="002D5FCB" w:rsidRPr="005167F4" w:rsidRDefault="002D5FCB" w:rsidP="00C4410D">
      <w:pPr>
        <w:tabs>
          <w:tab w:val="center" w:pos="1985"/>
          <w:tab w:val="center" w:pos="7088"/>
        </w:tabs>
        <w:spacing w:after="0" w:line="240" w:lineRule="auto"/>
        <w:rPr>
          <w:rFonts w:ascii="Constantia" w:hAnsi="Constantia"/>
          <w:color w:val="1F497D"/>
          <w:lang w:val="de-DE"/>
        </w:rPr>
      </w:pPr>
    </w:p>
    <w:p w14:paraId="15282E30" w14:textId="77777777" w:rsidR="00E07E4A" w:rsidRPr="005167F4" w:rsidRDefault="00E07E4A" w:rsidP="00C4410D">
      <w:pPr>
        <w:tabs>
          <w:tab w:val="center" w:pos="1985"/>
          <w:tab w:val="center" w:pos="7088"/>
        </w:tabs>
        <w:spacing w:after="0" w:line="240" w:lineRule="auto"/>
        <w:rPr>
          <w:rFonts w:ascii="Constantia" w:hAnsi="Constantia"/>
          <w:color w:val="1F497D"/>
          <w:lang w:val="de-DE"/>
        </w:rPr>
      </w:pPr>
    </w:p>
    <w:p w14:paraId="4B00629E" w14:textId="1F22D65F" w:rsidR="00761BD1" w:rsidRPr="005167F4" w:rsidRDefault="00827FBA" w:rsidP="00C4410D">
      <w:pPr>
        <w:tabs>
          <w:tab w:val="center" w:pos="1985"/>
          <w:tab w:val="center" w:pos="7088"/>
        </w:tabs>
        <w:spacing w:after="0" w:line="240" w:lineRule="auto"/>
        <w:ind w:left="-142"/>
        <w:rPr>
          <w:rFonts w:ascii="Constantia" w:hAnsi="Constantia"/>
          <w:lang w:val="de-DE"/>
        </w:rPr>
      </w:pPr>
      <w:r w:rsidRPr="005167F4">
        <w:rPr>
          <w:rFonts w:ascii="Constantia" w:hAnsi="Constantia"/>
          <w:lang w:val="de-DE"/>
        </w:rPr>
        <w:t xml:space="preserve">Ursula </w:t>
      </w:r>
      <w:proofErr w:type="spellStart"/>
      <w:r w:rsidRPr="005167F4">
        <w:rPr>
          <w:rFonts w:ascii="Constantia" w:hAnsi="Constantia"/>
          <w:lang w:val="de-DE"/>
        </w:rPr>
        <w:t>Kiechl-Kohlendorfer</w:t>
      </w:r>
      <w:proofErr w:type="spellEnd"/>
      <w:r w:rsidR="009E008E" w:rsidRPr="005167F4">
        <w:rPr>
          <w:rFonts w:ascii="Constantia" w:hAnsi="Constantia"/>
          <w:color w:val="1F497D"/>
          <w:lang w:val="de-DE"/>
        </w:rPr>
        <w:t> </w:t>
      </w:r>
      <w:r w:rsidR="00C4410D" w:rsidRPr="005167F4">
        <w:rPr>
          <w:rFonts w:ascii="Constantia" w:hAnsi="Constantia"/>
          <w:color w:val="1F497D"/>
          <w:lang w:val="de-DE"/>
        </w:rPr>
        <w:t xml:space="preserve">                </w:t>
      </w:r>
      <w:r w:rsidR="00A86B99">
        <w:rPr>
          <w:rFonts w:ascii="Constantia" w:hAnsi="Constantia"/>
          <w:color w:val="1F497D"/>
          <w:lang w:val="de-DE"/>
        </w:rPr>
        <w:t xml:space="preserve">      </w:t>
      </w:r>
      <w:r w:rsidRPr="005167F4">
        <w:rPr>
          <w:rFonts w:ascii="Constantia" w:hAnsi="Constantia"/>
          <w:lang w:val="de-DE"/>
        </w:rPr>
        <w:t xml:space="preserve">Christian </w:t>
      </w:r>
      <w:proofErr w:type="spellStart"/>
      <w:r w:rsidRPr="005167F4">
        <w:rPr>
          <w:rFonts w:ascii="Constantia" w:hAnsi="Constantia"/>
          <w:lang w:val="de-DE"/>
        </w:rPr>
        <w:t>Dadak</w:t>
      </w:r>
      <w:proofErr w:type="spellEnd"/>
      <w:r w:rsidR="00C4410D" w:rsidRPr="005167F4">
        <w:rPr>
          <w:rFonts w:ascii="Constantia" w:hAnsi="Constantia"/>
          <w:lang w:val="de-DE"/>
        </w:rPr>
        <w:tab/>
        <w:t xml:space="preserve">                  Alex Farr</w:t>
      </w:r>
    </w:p>
    <w:p w14:paraId="067A0FA2" w14:textId="1686B9FB" w:rsidR="00761BD1" w:rsidRPr="005167F4" w:rsidRDefault="00C4410D" w:rsidP="008170AB">
      <w:pPr>
        <w:tabs>
          <w:tab w:val="center" w:pos="1985"/>
          <w:tab w:val="center" w:pos="7088"/>
        </w:tabs>
        <w:spacing w:after="0" w:line="240" w:lineRule="auto"/>
        <w:ind w:left="-142"/>
        <w:rPr>
          <w:rFonts w:ascii="Constantia" w:hAnsi="Constantia"/>
          <w:i/>
          <w:lang w:val="de-DE"/>
        </w:rPr>
      </w:pPr>
      <w:r w:rsidRPr="005167F4">
        <w:rPr>
          <w:rFonts w:ascii="Constantia" w:hAnsi="Constantia"/>
          <w:i/>
          <w:lang w:val="de-DE"/>
        </w:rPr>
        <w:t xml:space="preserve">             Präsidentin</w:t>
      </w:r>
      <w:r w:rsidRPr="005167F4">
        <w:rPr>
          <w:rFonts w:ascii="Constantia" w:hAnsi="Constantia"/>
          <w:i/>
          <w:lang w:val="de-DE"/>
        </w:rPr>
        <w:tab/>
        <w:t xml:space="preserve">                                      </w:t>
      </w:r>
      <w:r w:rsidR="007429F4" w:rsidRPr="005167F4">
        <w:rPr>
          <w:rFonts w:ascii="Constantia" w:hAnsi="Constantia"/>
          <w:i/>
          <w:lang w:val="de-DE"/>
        </w:rPr>
        <w:t xml:space="preserve">   </w:t>
      </w:r>
      <w:r w:rsidR="00A86B99">
        <w:rPr>
          <w:rFonts w:ascii="Constantia" w:hAnsi="Constantia"/>
          <w:i/>
          <w:lang w:val="de-DE"/>
        </w:rPr>
        <w:t xml:space="preserve">       </w:t>
      </w:r>
      <w:r w:rsidRPr="005167F4">
        <w:rPr>
          <w:rFonts w:ascii="Constantia" w:hAnsi="Constantia"/>
          <w:i/>
          <w:lang w:val="de-DE"/>
        </w:rPr>
        <w:t xml:space="preserve"> Sekretär </w:t>
      </w:r>
      <w:r w:rsidRPr="005167F4">
        <w:rPr>
          <w:rFonts w:ascii="Constantia" w:hAnsi="Constantia"/>
          <w:i/>
          <w:lang w:val="de-DE"/>
        </w:rPr>
        <w:tab/>
        <w:t xml:space="preserve">                   </w:t>
      </w:r>
      <w:proofErr w:type="spellStart"/>
      <w:r w:rsidRPr="005167F4">
        <w:rPr>
          <w:rFonts w:ascii="Constantia" w:hAnsi="Constantia"/>
          <w:i/>
          <w:lang w:val="de-DE"/>
        </w:rPr>
        <w:t>Stv</w:t>
      </w:r>
      <w:proofErr w:type="spellEnd"/>
      <w:r w:rsidRPr="005167F4">
        <w:rPr>
          <w:rFonts w:ascii="Constantia" w:hAnsi="Constantia"/>
          <w:i/>
          <w:lang w:val="de-DE"/>
        </w:rPr>
        <w:t>. Sekretär</w:t>
      </w:r>
      <w:bookmarkStart w:id="0" w:name="_GoBack"/>
      <w:bookmarkEnd w:id="0"/>
      <w:r w:rsidR="00761BD1" w:rsidRPr="005167F4">
        <w:rPr>
          <w:rFonts w:ascii="Constantia" w:hAnsi="Constantia"/>
          <w:i/>
          <w:lang w:val="de-DE"/>
        </w:rPr>
        <w:br w:type="page"/>
      </w:r>
    </w:p>
    <w:p w14:paraId="676CF5E9" w14:textId="7DCC3845" w:rsidR="00827FBA" w:rsidRDefault="00827FBA" w:rsidP="00F30F4D">
      <w:pPr>
        <w:tabs>
          <w:tab w:val="center" w:pos="1985"/>
          <w:tab w:val="center" w:pos="7088"/>
        </w:tabs>
        <w:spacing w:after="0" w:line="240" w:lineRule="auto"/>
        <w:ind w:left="-142" w:firstLine="2"/>
        <w:rPr>
          <w:rFonts w:ascii="Constantia" w:hAnsi="Constantia"/>
          <w:sz w:val="24"/>
          <w:lang w:val="de-DE"/>
        </w:rPr>
      </w:pPr>
    </w:p>
    <w:p w14:paraId="68D4243C" w14:textId="14DF39FE" w:rsidR="0027536C" w:rsidRDefault="00145323" w:rsidP="00F30F4D">
      <w:pPr>
        <w:tabs>
          <w:tab w:val="center" w:pos="1985"/>
          <w:tab w:val="center" w:pos="7088"/>
        </w:tabs>
        <w:spacing w:after="0" w:line="240" w:lineRule="auto"/>
        <w:ind w:left="-142" w:firstLine="2"/>
        <w:rPr>
          <w:rFonts w:ascii="Constantia" w:hAnsi="Constantia"/>
          <w:sz w:val="24"/>
          <w:lang w:val="de-DE"/>
        </w:rPr>
      </w:pPr>
      <w:r w:rsidRPr="0027536C">
        <w:rPr>
          <w:rFonts w:ascii="Constantia" w:hAnsi="Constantia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2E6FBC1A" wp14:editId="65C56C2A">
            <wp:simplePos x="0" y="0"/>
            <wp:positionH relativeFrom="column">
              <wp:posOffset>-352425</wp:posOffset>
            </wp:positionH>
            <wp:positionV relativeFrom="paragraph">
              <wp:posOffset>18627</wp:posOffset>
            </wp:positionV>
            <wp:extent cx="6463665" cy="87312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873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EEDA9" w14:textId="5AE4C17A" w:rsidR="0027536C" w:rsidRDefault="0027536C" w:rsidP="00F30F4D">
      <w:pPr>
        <w:tabs>
          <w:tab w:val="center" w:pos="1985"/>
          <w:tab w:val="center" w:pos="7088"/>
        </w:tabs>
        <w:spacing w:after="0" w:line="240" w:lineRule="auto"/>
        <w:ind w:left="-142" w:firstLine="2"/>
        <w:rPr>
          <w:rFonts w:ascii="Constantia" w:hAnsi="Constantia"/>
          <w:sz w:val="24"/>
          <w:lang w:val="de-DE"/>
        </w:rPr>
      </w:pPr>
    </w:p>
    <w:p w14:paraId="79703A64" w14:textId="77777777" w:rsidR="0027536C" w:rsidRDefault="0027536C" w:rsidP="00F30F4D">
      <w:pPr>
        <w:tabs>
          <w:tab w:val="center" w:pos="1985"/>
          <w:tab w:val="center" w:pos="7088"/>
        </w:tabs>
        <w:spacing w:after="0" w:line="240" w:lineRule="auto"/>
        <w:ind w:left="-142" w:firstLine="2"/>
        <w:rPr>
          <w:rFonts w:ascii="Constantia" w:hAnsi="Constantia"/>
          <w:sz w:val="24"/>
          <w:lang w:val="de-DE"/>
        </w:rPr>
      </w:pPr>
    </w:p>
    <w:p w14:paraId="617D11E7" w14:textId="67DE7BF5" w:rsidR="0027536C" w:rsidRDefault="0027536C" w:rsidP="00F30F4D">
      <w:pPr>
        <w:tabs>
          <w:tab w:val="center" w:pos="1985"/>
          <w:tab w:val="center" w:pos="7088"/>
        </w:tabs>
        <w:spacing w:after="0" w:line="240" w:lineRule="auto"/>
        <w:ind w:left="-142" w:firstLine="2"/>
        <w:rPr>
          <w:rFonts w:ascii="Constantia" w:hAnsi="Constantia"/>
          <w:sz w:val="24"/>
          <w:lang w:val="de-DE"/>
        </w:rPr>
      </w:pPr>
    </w:p>
    <w:p w14:paraId="1624A343" w14:textId="77777777" w:rsidR="0027536C" w:rsidRDefault="0027536C" w:rsidP="00F30F4D">
      <w:pPr>
        <w:tabs>
          <w:tab w:val="center" w:pos="1985"/>
          <w:tab w:val="center" w:pos="7088"/>
        </w:tabs>
        <w:spacing w:after="0" w:line="240" w:lineRule="auto"/>
        <w:ind w:left="-142" w:firstLine="2"/>
        <w:rPr>
          <w:rFonts w:ascii="Constantia" w:hAnsi="Constantia"/>
          <w:sz w:val="24"/>
          <w:lang w:val="de-DE"/>
        </w:rPr>
      </w:pPr>
    </w:p>
    <w:p w14:paraId="1697FABD" w14:textId="77777777" w:rsidR="0027536C" w:rsidRDefault="0027536C" w:rsidP="00F30F4D">
      <w:pPr>
        <w:tabs>
          <w:tab w:val="center" w:pos="1985"/>
          <w:tab w:val="center" w:pos="7088"/>
        </w:tabs>
        <w:spacing w:after="0" w:line="240" w:lineRule="auto"/>
        <w:ind w:left="-142" w:firstLine="2"/>
        <w:rPr>
          <w:rFonts w:ascii="Constantia" w:hAnsi="Constantia"/>
          <w:sz w:val="18"/>
          <w:szCs w:val="18"/>
          <w:lang w:val="de-DE"/>
        </w:rPr>
      </w:pPr>
    </w:p>
    <w:sectPr w:rsidR="0027536C" w:rsidSect="003B066A">
      <w:pgSz w:w="11906" w:h="16838"/>
      <w:pgMar w:top="1021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2EE"/>
    <w:multiLevelType w:val="hybridMultilevel"/>
    <w:tmpl w:val="2EA6050A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C9A58BD"/>
    <w:multiLevelType w:val="hybridMultilevel"/>
    <w:tmpl w:val="776E2EE4"/>
    <w:lvl w:ilvl="0" w:tplc="30F6BCEE">
      <w:start w:val="1"/>
      <w:numFmt w:val="decimal"/>
      <w:lvlText w:val="%1."/>
      <w:lvlJc w:val="left"/>
      <w:pPr>
        <w:tabs>
          <w:tab w:val="num" w:pos="2700"/>
        </w:tabs>
        <w:ind w:left="270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50DD7F61"/>
    <w:multiLevelType w:val="hybridMultilevel"/>
    <w:tmpl w:val="66228688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BA"/>
    <w:rsid w:val="00023C9C"/>
    <w:rsid w:val="00051DA6"/>
    <w:rsid w:val="0006500B"/>
    <w:rsid w:val="0008174E"/>
    <w:rsid w:val="00083E33"/>
    <w:rsid w:val="00086D7D"/>
    <w:rsid w:val="00096851"/>
    <w:rsid w:val="000D3B55"/>
    <w:rsid w:val="000E0252"/>
    <w:rsid w:val="000F0E75"/>
    <w:rsid w:val="000F759F"/>
    <w:rsid w:val="0012426F"/>
    <w:rsid w:val="00145323"/>
    <w:rsid w:val="00152F9C"/>
    <w:rsid w:val="00190559"/>
    <w:rsid w:val="001D6CA9"/>
    <w:rsid w:val="001E7F33"/>
    <w:rsid w:val="00203517"/>
    <w:rsid w:val="00226F85"/>
    <w:rsid w:val="002364B4"/>
    <w:rsid w:val="00267663"/>
    <w:rsid w:val="0027536C"/>
    <w:rsid w:val="002C7178"/>
    <w:rsid w:val="002D5FCB"/>
    <w:rsid w:val="00335C4E"/>
    <w:rsid w:val="00397ED1"/>
    <w:rsid w:val="003A7DA9"/>
    <w:rsid w:val="003B066A"/>
    <w:rsid w:val="003D2EC0"/>
    <w:rsid w:val="003F6A07"/>
    <w:rsid w:val="00462776"/>
    <w:rsid w:val="00475ABA"/>
    <w:rsid w:val="00513646"/>
    <w:rsid w:val="005167F4"/>
    <w:rsid w:val="00520F02"/>
    <w:rsid w:val="005C74A6"/>
    <w:rsid w:val="005D5965"/>
    <w:rsid w:val="005E10F2"/>
    <w:rsid w:val="00642CE4"/>
    <w:rsid w:val="0064318E"/>
    <w:rsid w:val="006D126D"/>
    <w:rsid w:val="006E78EC"/>
    <w:rsid w:val="006F221E"/>
    <w:rsid w:val="00726CBB"/>
    <w:rsid w:val="007429F4"/>
    <w:rsid w:val="00761BD1"/>
    <w:rsid w:val="007D062C"/>
    <w:rsid w:val="007D13F0"/>
    <w:rsid w:val="007D7177"/>
    <w:rsid w:val="008170AB"/>
    <w:rsid w:val="00821B1F"/>
    <w:rsid w:val="00827FBA"/>
    <w:rsid w:val="00856559"/>
    <w:rsid w:val="0089199B"/>
    <w:rsid w:val="0090101E"/>
    <w:rsid w:val="0092797D"/>
    <w:rsid w:val="009319DF"/>
    <w:rsid w:val="009419F0"/>
    <w:rsid w:val="009718E7"/>
    <w:rsid w:val="009B5AAA"/>
    <w:rsid w:val="009C5A83"/>
    <w:rsid w:val="009E008E"/>
    <w:rsid w:val="009F11EF"/>
    <w:rsid w:val="00A67CD5"/>
    <w:rsid w:val="00A83E39"/>
    <w:rsid w:val="00A86B99"/>
    <w:rsid w:val="00AA463A"/>
    <w:rsid w:val="00AA6A30"/>
    <w:rsid w:val="00AF1205"/>
    <w:rsid w:val="00B34045"/>
    <w:rsid w:val="00B62123"/>
    <w:rsid w:val="00B66070"/>
    <w:rsid w:val="00B801E3"/>
    <w:rsid w:val="00BB1390"/>
    <w:rsid w:val="00BC0172"/>
    <w:rsid w:val="00BE5D9D"/>
    <w:rsid w:val="00C038A3"/>
    <w:rsid w:val="00C22141"/>
    <w:rsid w:val="00C3597E"/>
    <w:rsid w:val="00C40708"/>
    <w:rsid w:val="00C4410D"/>
    <w:rsid w:val="00C5518B"/>
    <w:rsid w:val="00D21CA5"/>
    <w:rsid w:val="00D32680"/>
    <w:rsid w:val="00D44C6C"/>
    <w:rsid w:val="00DA1D0A"/>
    <w:rsid w:val="00DB58C6"/>
    <w:rsid w:val="00DD1DD1"/>
    <w:rsid w:val="00DE50AE"/>
    <w:rsid w:val="00DF6BDC"/>
    <w:rsid w:val="00E07E4A"/>
    <w:rsid w:val="00E35B3F"/>
    <w:rsid w:val="00E52C84"/>
    <w:rsid w:val="00E548F2"/>
    <w:rsid w:val="00E67864"/>
    <w:rsid w:val="00EF745B"/>
    <w:rsid w:val="00EF7DFD"/>
    <w:rsid w:val="00F00C5B"/>
    <w:rsid w:val="00F2037E"/>
    <w:rsid w:val="00F30F4D"/>
    <w:rsid w:val="00F44C8C"/>
    <w:rsid w:val="00F539C8"/>
    <w:rsid w:val="00F71617"/>
    <w:rsid w:val="00F734F7"/>
    <w:rsid w:val="00F90F57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FFDE5"/>
  <w15:docId w15:val="{E8E7A290-F0BE-4EA5-AE35-AC40E6E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FBA"/>
    <w:rPr>
      <w:rFonts w:ascii="Calibri" w:hAnsi="Calibri" w:cs="Times New Roman"/>
    </w:rPr>
  </w:style>
  <w:style w:type="paragraph" w:styleId="berschrift4">
    <w:name w:val="heading 4"/>
    <w:basedOn w:val="Standard"/>
    <w:next w:val="Standard"/>
    <w:link w:val="berschrift4Zchn"/>
    <w:qFormat/>
    <w:rsid w:val="00EF745B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/>
      <w:sz w:val="28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D12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8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58C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EF745B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B066A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D5FCB"/>
  </w:style>
  <w:style w:type="paragraph" w:styleId="StandardWeb">
    <w:name w:val="Normal (Web)"/>
    <w:basedOn w:val="Standard"/>
    <w:uiPriority w:val="99"/>
    <w:semiHidden/>
    <w:unhideWhenUsed/>
    <w:rsid w:val="002D5FC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D1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mailto:Christian.Dadak@meduniwien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Jony-Havel</dc:creator>
  <cp:lastModifiedBy>Margit</cp:lastModifiedBy>
  <cp:revision>2</cp:revision>
  <cp:lastPrinted>2019-10-18T10:47:00Z</cp:lastPrinted>
  <dcterms:created xsi:type="dcterms:W3CDTF">2020-01-14T08:45:00Z</dcterms:created>
  <dcterms:modified xsi:type="dcterms:W3CDTF">2020-01-14T08:45:00Z</dcterms:modified>
</cp:coreProperties>
</file>